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6B8C" w:rsidRDefault="00D46B8C" w:rsidP="00D46B8C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CE6A94" w:rsidRPr="00477B3C" w:rsidRDefault="008E7258" w:rsidP="00CE6A94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9</w:t>
      </w:r>
      <w:r w:rsidR="00105163">
        <w:rPr>
          <w:rFonts w:eastAsia="Times New Roman" w:cs="Times New Roman"/>
          <w:b/>
          <w:bCs/>
          <w:sz w:val="28"/>
          <w:szCs w:val="28"/>
          <w:lang w:eastAsia="cs-CZ"/>
        </w:rPr>
        <w:t>7</w:t>
      </w:r>
      <w:r w:rsidR="00CE6A94" w:rsidRPr="00477B3C">
        <w:rPr>
          <w:rFonts w:eastAsia="Times New Roman" w:cs="Times New Roman"/>
          <w:b/>
          <w:bCs/>
          <w:sz w:val="28"/>
          <w:szCs w:val="28"/>
          <w:lang w:eastAsia="cs-CZ"/>
        </w:rPr>
        <w:t>/1</w:t>
      </w:r>
      <w:r w:rsidR="00DC20CB">
        <w:rPr>
          <w:rFonts w:eastAsia="Times New Roman" w:cs="Times New Roman"/>
          <w:b/>
          <w:bCs/>
          <w:sz w:val="28"/>
          <w:szCs w:val="28"/>
          <w:lang w:eastAsia="cs-CZ"/>
        </w:rPr>
        <w:t>a</w:t>
      </w:r>
      <w:r w:rsidR="00CE6A94" w:rsidRPr="00477B3C">
        <w:rPr>
          <w:rFonts w:eastAsia="Times New Roman" w:cs="Times New Roman"/>
          <w:b/>
          <w:bCs/>
          <w:sz w:val="28"/>
          <w:szCs w:val="28"/>
          <w:lang w:eastAsia="cs-CZ"/>
        </w:rPr>
        <w:t xml:space="preserve"> majetkové záležitosti</w:t>
      </w:r>
    </w:p>
    <w:p w:rsidR="00CE6A94" w:rsidRPr="00477B3C" w:rsidRDefault="00CE6A94" w:rsidP="00CE6A94">
      <w:pPr>
        <w:spacing w:after="0"/>
        <w:rPr>
          <w:rFonts w:eastAsia="Times New Roman" w:cs="Times New Roman"/>
          <w:szCs w:val="24"/>
          <w:lang w:eastAsia="cs-CZ"/>
        </w:rPr>
      </w:pPr>
    </w:p>
    <w:p w:rsidR="00CE6A94" w:rsidRPr="00477B3C" w:rsidRDefault="00CE6A94" w:rsidP="00CE6A94">
      <w:pPr>
        <w:spacing w:after="0"/>
        <w:rPr>
          <w:rFonts w:eastAsia="Times New Roman" w:cs="Times New Roman"/>
          <w:szCs w:val="24"/>
          <w:lang w:eastAsia="cs-CZ"/>
        </w:rPr>
      </w:pPr>
    </w:p>
    <w:p w:rsidR="00CE6A94" w:rsidRPr="00477B3C" w:rsidRDefault="00CE6A94" w:rsidP="00CE6A94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28"/>
          <w:szCs w:val="28"/>
          <w:lang w:eastAsia="cs-CZ"/>
        </w:rPr>
      </w:pPr>
    </w:p>
    <w:p w:rsidR="00CE6A94" w:rsidRPr="00477B3C" w:rsidRDefault="00CE6A94" w:rsidP="00CE6A94">
      <w:pPr>
        <w:spacing w:after="0"/>
        <w:jc w:val="center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 w:rsidRPr="00477B3C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Městský úřad Strakonice</w:t>
      </w:r>
    </w:p>
    <w:p w:rsidR="00CE6A94" w:rsidRPr="00477B3C" w:rsidRDefault="00CE6A94" w:rsidP="00CE6A94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32"/>
          <w:szCs w:val="32"/>
          <w:lang w:eastAsia="cs-CZ"/>
        </w:rPr>
      </w:pPr>
      <w:r w:rsidRPr="00477B3C">
        <w:rPr>
          <w:rFonts w:eastAsia="Times New Roman" w:cs="Times New Roman"/>
          <w:szCs w:val="24"/>
          <w:lang w:eastAsia="cs-CZ"/>
        </w:rPr>
        <w:t>odbor majetkový</w:t>
      </w:r>
    </w:p>
    <w:p w:rsidR="00CE6A94" w:rsidRPr="00477B3C" w:rsidRDefault="00CE6A94" w:rsidP="00CE6A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CE6A94" w:rsidRPr="00477B3C" w:rsidRDefault="00CE6A94" w:rsidP="00CE6A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CE6A94" w:rsidRPr="00477B3C" w:rsidRDefault="00CE6A94" w:rsidP="00CE6A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CE6A94" w:rsidRPr="00477B3C" w:rsidRDefault="00CE6A94" w:rsidP="00CE6A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CE6A94" w:rsidRPr="00477B3C" w:rsidRDefault="00CE6A94" w:rsidP="00CE6A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CE6A94" w:rsidRPr="00477B3C" w:rsidRDefault="00CE6A94" w:rsidP="00CE6A94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bCs/>
          <w:sz w:val="28"/>
          <w:szCs w:val="28"/>
          <w:lang w:eastAsia="cs-CZ"/>
        </w:rPr>
      </w:pPr>
      <w:r w:rsidRPr="00477B3C">
        <w:rPr>
          <w:rFonts w:eastAsia="Times New Roman" w:cs="Times New Roman"/>
          <w:b/>
          <w:bCs/>
          <w:sz w:val="28"/>
          <w:szCs w:val="28"/>
          <w:lang w:eastAsia="cs-CZ"/>
        </w:rPr>
        <w:t>Návrh usnesení RM</w:t>
      </w:r>
    </w:p>
    <w:p w:rsidR="00CE6A94" w:rsidRPr="00477B3C" w:rsidRDefault="00CE6A94" w:rsidP="00CE6A94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Cs w:val="24"/>
          <w:u w:val="single"/>
          <w:lang w:eastAsia="cs-CZ"/>
        </w:rPr>
      </w:pPr>
      <w:r w:rsidRPr="00477B3C">
        <w:rPr>
          <w:rFonts w:eastAsia="Times New Roman" w:cs="Times New Roman"/>
          <w:szCs w:val="24"/>
          <w:u w:val="single"/>
          <w:lang w:eastAsia="cs-CZ"/>
        </w:rPr>
        <w:t>majetkové záležitosti</w:t>
      </w:r>
    </w:p>
    <w:p w:rsidR="00CE6A94" w:rsidRPr="00477B3C" w:rsidRDefault="00CE6A94" w:rsidP="00CE6A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CE6A94" w:rsidRPr="00477B3C" w:rsidRDefault="00CE6A94" w:rsidP="00CE6A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CE6A94" w:rsidRPr="00477B3C" w:rsidRDefault="00CE6A94" w:rsidP="00CE6A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CE6A94" w:rsidRPr="00477B3C" w:rsidRDefault="00CE6A94" w:rsidP="00CE6A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CE6A94" w:rsidRPr="00477B3C" w:rsidRDefault="00CE6A94" w:rsidP="00CE6A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CE6A94" w:rsidRPr="00477B3C" w:rsidRDefault="00CE6A94" w:rsidP="00CE6A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CE6A94" w:rsidRPr="00477B3C" w:rsidRDefault="00CE6A94" w:rsidP="00CE6A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CE6A94" w:rsidRPr="00477B3C" w:rsidRDefault="00CE6A94" w:rsidP="00CE6A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CE6A94" w:rsidRPr="00477B3C" w:rsidRDefault="00CE6A94" w:rsidP="00CE6A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CE6A94" w:rsidRPr="00477B3C" w:rsidRDefault="00CE6A94" w:rsidP="00CE6A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CE6A94" w:rsidRPr="00477B3C" w:rsidRDefault="00CE6A94" w:rsidP="00CE6A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CE6A94" w:rsidRPr="00477B3C" w:rsidRDefault="00CE6A94" w:rsidP="00CE6A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CE6A94" w:rsidRPr="00477B3C" w:rsidRDefault="00CE6A94" w:rsidP="00CE6A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CE6A94" w:rsidRPr="00477B3C" w:rsidRDefault="00CE6A94" w:rsidP="00CE6A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CE6A94" w:rsidRPr="00477B3C" w:rsidRDefault="00CE6A94" w:rsidP="00CE6A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CE6A94" w:rsidRPr="00477B3C" w:rsidRDefault="00CE6A94" w:rsidP="00CE6A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CE6A94" w:rsidRPr="00477B3C" w:rsidRDefault="00CE6A94" w:rsidP="00CE6A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CE6A94" w:rsidRPr="00477B3C" w:rsidRDefault="00CE6A94" w:rsidP="00CE6A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CE6A94" w:rsidRPr="00477B3C" w:rsidRDefault="00CE6A94" w:rsidP="00CE6A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CE6A94" w:rsidRPr="00477B3C" w:rsidRDefault="00CE6A94" w:rsidP="00CE6A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20"/>
          <w:szCs w:val="24"/>
          <w:lang w:eastAsia="cs-CZ"/>
        </w:rPr>
      </w:pPr>
    </w:p>
    <w:p w:rsidR="00CE6A94" w:rsidRPr="00477B3C" w:rsidRDefault="00CE6A94" w:rsidP="00CE6A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 w:rsidRPr="00477B3C">
        <w:rPr>
          <w:rFonts w:eastAsia="Times New Roman" w:cs="Times New Roman"/>
          <w:szCs w:val="24"/>
          <w:lang w:eastAsia="cs-CZ"/>
        </w:rPr>
        <w:t xml:space="preserve">K projednání v radě města dne </w:t>
      </w:r>
      <w:r w:rsidR="00DC20CB">
        <w:rPr>
          <w:rFonts w:eastAsia="Times New Roman" w:cs="Times New Roman"/>
          <w:szCs w:val="24"/>
          <w:lang w:eastAsia="cs-CZ"/>
        </w:rPr>
        <w:t>21</w:t>
      </w:r>
      <w:r w:rsidR="00535D59">
        <w:rPr>
          <w:rFonts w:eastAsia="Times New Roman" w:cs="Times New Roman"/>
          <w:szCs w:val="24"/>
          <w:lang w:eastAsia="cs-CZ"/>
        </w:rPr>
        <w:t>. března</w:t>
      </w:r>
      <w:r w:rsidRPr="00477B3C">
        <w:rPr>
          <w:rFonts w:eastAsia="Times New Roman" w:cs="Times New Roman"/>
          <w:szCs w:val="24"/>
          <w:lang w:eastAsia="cs-CZ"/>
        </w:rPr>
        <w:t xml:space="preserve"> 2018</w:t>
      </w:r>
    </w:p>
    <w:p w:rsidR="00753389" w:rsidRDefault="00753389" w:rsidP="00753389">
      <w:pPr>
        <w:widowControl w:val="0"/>
        <w:autoSpaceDE w:val="0"/>
        <w:autoSpaceDN w:val="0"/>
        <w:adjustRightInd w:val="0"/>
      </w:pPr>
      <w:r>
        <w:t>K projednání v zastupitelstvu města dne 18. dubna 2018</w:t>
      </w:r>
    </w:p>
    <w:p w:rsidR="00CE6A94" w:rsidRPr="00477B3C" w:rsidRDefault="00CE6A94" w:rsidP="00CE6A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CE6A94" w:rsidRPr="00477B3C" w:rsidRDefault="00CE6A94" w:rsidP="00CE6A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CE6A94" w:rsidRPr="00477B3C" w:rsidRDefault="00CE6A94" w:rsidP="00CE6A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CE6A94" w:rsidRPr="00477B3C" w:rsidRDefault="00CE6A94" w:rsidP="00CE6A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CE6A94" w:rsidRPr="00477B3C" w:rsidRDefault="00CE6A94" w:rsidP="00CE6A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CE6A94" w:rsidRPr="00477B3C" w:rsidRDefault="00CE6A94" w:rsidP="00CE6A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 w:rsidRPr="00477B3C">
        <w:rPr>
          <w:rFonts w:eastAsia="Times New Roman" w:cs="Times New Roman"/>
          <w:b/>
          <w:bCs/>
          <w:szCs w:val="24"/>
          <w:lang w:eastAsia="cs-CZ"/>
        </w:rPr>
        <w:t>Předkládá:</w:t>
      </w:r>
      <w:r w:rsidRPr="00477B3C">
        <w:rPr>
          <w:rFonts w:eastAsia="Times New Roman" w:cs="Times New Roman"/>
          <w:b/>
          <w:bCs/>
          <w:szCs w:val="24"/>
          <w:lang w:eastAsia="cs-CZ"/>
        </w:rPr>
        <w:tab/>
      </w:r>
      <w:r w:rsidRPr="00477B3C">
        <w:rPr>
          <w:rFonts w:eastAsia="Times New Roman" w:cs="Times New Roman"/>
          <w:szCs w:val="24"/>
          <w:lang w:eastAsia="cs-CZ"/>
        </w:rPr>
        <w:t>Ing. Jana Narovcová</w:t>
      </w:r>
    </w:p>
    <w:p w:rsidR="00CE6A94" w:rsidRPr="00477B3C" w:rsidRDefault="00CE6A94" w:rsidP="00CE6A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 w:rsidRPr="00477B3C">
        <w:rPr>
          <w:rFonts w:eastAsia="Times New Roman" w:cs="Times New Roman"/>
          <w:szCs w:val="24"/>
          <w:lang w:eastAsia="cs-CZ"/>
        </w:rPr>
        <w:t xml:space="preserve">  </w:t>
      </w:r>
      <w:r w:rsidRPr="00477B3C">
        <w:rPr>
          <w:rFonts w:eastAsia="Times New Roman" w:cs="Times New Roman"/>
          <w:szCs w:val="24"/>
          <w:lang w:eastAsia="cs-CZ"/>
        </w:rPr>
        <w:tab/>
      </w:r>
      <w:r w:rsidRPr="00477B3C">
        <w:rPr>
          <w:rFonts w:eastAsia="Times New Roman" w:cs="Times New Roman"/>
          <w:szCs w:val="24"/>
          <w:lang w:eastAsia="cs-CZ"/>
        </w:rPr>
        <w:tab/>
        <w:t>vedoucí majetkového odboru</w:t>
      </w:r>
    </w:p>
    <w:p w:rsidR="00CE6A94" w:rsidRDefault="00CE6A94" w:rsidP="00CE6A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F51951" w:rsidRDefault="00F51951" w:rsidP="00CE6A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F51951" w:rsidRDefault="00DE1DBF" w:rsidP="00DE1DBF">
      <w:pPr>
        <w:pStyle w:val="Nadpis2"/>
      </w:pPr>
      <w:r>
        <w:lastRenderedPageBreak/>
        <w:t xml:space="preserve">1) </w:t>
      </w:r>
      <w:r w:rsidR="00F51951">
        <w:t>Doplnění „Pravidel pro přidělování a pronajímání bytů ve vlastnictví města Strakonice“</w:t>
      </w:r>
    </w:p>
    <w:p w:rsidR="00F51951" w:rsidRPr="00A66D1C" w:rsidRDefault="00F51951" w:rsidP="00F51951">
      <w:pPr>
        <w:pStyle w:val="Zkladntext"/>
        <w:spacing w:after="0"/>
        <w:rPr>
          <w:rFonts w:eastAsia="MS Mincho"/>
          <w:i/>
        </w:rPr>
      </w:pPr>
      <w:r w:rsidRPr="00A66D1C">
        <w:rPr>
          <w:rFonts w:eastAsia="MS Mincho"/>
          <w:i/>
        </w:rPr>
        <w:t xml:space="preserve">  </w:t>
      </w:r>
    </w:p>
    <w:p w:rsidR="00F51951" w:rsidRDefault="00F51951" w:rsidP="00F51951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2E5C18" w:rsidRPr="00933F2A" w:rsidRDefault="002E5C18" w:rsidP="00F51951">
      <w:pPr>
        <w:spacing w:after="0"/>
        <w:rPr>
          <w:bCs/>
        </w:rPr>
      </w:pPr>
      <w:r w:rsidRPr="00933F2A">
        <w:rPr>
          <w:bCs/>
        </w:rPr>
        <w:t>RM po projednání</w:t>
      </w:r>
    </w:p>
    <w:p w:rsidR="002E5C18" w:rsidRPr="002E5C18" w:rsidRDefault="002E5C18" w:rsidP="002E5C18">
      <w:pPr>
        <w:spacing w:after="0"/>
        <w:rPr>
          <w:b/>
          <w:u w:val="single"/>
        </w:rPr>
      </w:pPr>
      <w:r w:rsidRPr="002E5C18">
        <w:rPr>
          <w:b/>
          <w:u w:val="single"/>
        </w:rPr>
        <w:t>Doporučuje ZM</w:t>
      </w:r>
    </w:p>
    <w:p w:rsidR="00F51951" w:rsidRPr="00C52F50" w:rsidRDefault="00F51951" w:rsidP="00423E58">
      <w:pPr>
        <w:pStyle w:val="Nadpis3"/>
      </w:pPr>
      <w:r w:rsidRPr="00C52F50">
        <w:t>I. Upravit</w:t>
      </w:r>
    </w:p>
    <w:p w:rsidR="00F51951" w:rsidRPr="00F51951" w:rsidRDefault="00F51951" w:rsidP="00F51951">
      <w:pPr>
        <w:widowControl w:val="0"/>
        <w:overflowPunct w:val="0"/>
        <w:autoSpaceDE w:val="0"/>
        <w:autoSpaceDN w:val="0"/>
        <w:adjustRightInd w:val="0"/>
      </w:pPr>
      <w:r w:rsidRPr="00C52F50">
        <w:t xml:space="preserve">s účinností od 1. </w:t>
      </w:r>
      <w:r>
        <w:t>5</w:t>
      </w:r>
      <w:r w:rsidRPr="00C52F50">
        <w:t>. 201</w:t>
      </w:r>
      <w:r>
        <w:t>8</w:t>
      </w:r>
      <w:r w:rsidRPr="00C52F50">
        <w:t xml:space="preserve"> „Pravidla pro přidělování a pronajímání bytů ve vlastnictví města Strakonice“ schválené Zastupitelstvem města Strakonice dne </w:t>
      </w:r>
      <w:proofErr w:type="gramStart"/>
      <w:r w:rsidRPr="00C52F50">
        <w:t>1</w:t>
      </w:r>
      <w:r>
        <w:t>4</w:t>
      </w:r>
      <w:r w:rsidRPr="00C52F50">
        <w:t>.</w:t>
      </w:r>
      <w:r>
        <w:t>12</w:t>
      </w:r>
      <w:r w:rsidRPr="00C52F50">
        <w:t>.201</w:t>
      </w:r>
      <w:r>
        <w:t>6</w:t>
      </w:r>
      <w:proofErr w:type="gramEnd"/>
      <w:r>
        <w:t xml:space="preserve"> takto: </w:t>
      </w:r>
    </w:p>
    <w:p w:rsidR="00F51951" w:rsidRPr="00F51951" w:rsidRDefault="00F51951" w:rsidP="00F51951">
      <w:pPr>
        <w:rPr>
          <w:b/>
          <w:u w:val="single"/>
        </w:rPr>
      </w:pPr>
      <w:r>
        <w:rPr>
          <w:b/>
          <w:u w:val="single"/>
        </w:rPr>
        <w:t>Dosavadní znění:</w:t>
      </w:r>
    </w:p>
    <w:p w:rsidR="00F51951" w:rsidRPr="00F51951" w:rsidRDefault="00F51951" w:rsidP="00F51951">
      <w:r w:rsidRPr="001A10B6">
        <w:t>Čl. IV. „V</w:t>
      </w:r>
      <w:r>
        <w:t>yřizování a posuzování žádosti“</w:t>
      </w:r>
    </w:p>
    <w:p w:rsidR="00F51951" w:rsidRPr="001A10B6" w:rsidRDefault="00F51951" w:rsidP="00F51951">
      <w:pPr>
        <w:pStyle w:val="Zkladntext"/>
        <w:rPr>
          <w:rFonts w:eastAsia="MS Mincho"/>
        </w:rPr>
      </w:pPr>
      <w:r w:rsidRPr="001A10B6">
        <w:rPr>
          <w:rFonts w:eastAsia="MS Mincho"/>
        </w:rPr>
        <w:t>1. Při uvolnění obecního bytu předá pověřený pracovník informaci o uvolnění bytu Komisi, která se bude zabývat návrhem na obsazení tohoto bytu, tak aby byl byt obsazen v co možná nejkratší době.</w:t>
      </w:r>
    </w:p>
    <w:p w:rsidR="00F51951" w:rsidRPr="001A10B6" w:rsidRDefault="00F51951" w:rsidP="00F51951">
      <w:pPr>
        <w:pStyle w:val="Zkladntext"/>
        <w:spacing w:after="0"/>
        <w:rPr>
          <w:rFonts w:eastAsia="MS Mincho"/>
        </w:rPr>
      </w:pPr>
      <w:r w:rsidRPr="001A10B6">
        <w:rPr>
          <w:rFonts w:eastAsia="MS Mincho"/>
        </w:rPr>
        <w:t xml:space="preserve">  </w:t>
      </w:r>
    </w:p>
    <w:p w:rsidR="00F51951" w:rsidRPr="003B600D" w:rsidRDefault="00F51951" w:rsidP="00F51951">
      <w:pPr>
        <w:pStyle w:val="Zkladntext"/>
        <w:rPr>
          <w:rFonts w:eastAsia="MS Mincho"/>
          <w:b/>
        </w:rPr>
      </w:pPr>
      <w:r w:rsidRPr="001A10B6">
        <w:rPr>
          <w:rFonts w:eastAsia="MS Mincho"/>
        </w:rPr>
        <w:t xml:space="preserve">2. Komise ve spolupráci s bytovým úsekem majetkového odboru Městského úřadu Strakonice a na základě zápisu z provedeného šetření v místě bydliště žadatele posoudí všechny evidované žádosti z evidence z hlediska vhodnosti a parametrů uvolněného bytu. Při posuzování komise přihlíží zejména k celkovým sociálním a majetkovým poměrům žadatele. V případě, že žadatel zdůvodní žádost o nájem bytu tíživou životní situací a prokáže, že spolupracuje se sociálním odborem Městského úřadu Strakonice a sociální odbor doporučí přidělení bytu žadateli, může komise k tomuto přihlédnout. Při obsazování bytových jednotek bude brán velký zřetel na to, zda žadatel pracuje a má stálý příjem </w:t>
      </w:r>
      <w:r w:rsidRPr="001A10B6">
        <w:rPr>
          <w:rFonts w:eastAsia="MS Mincho"/>
          <w:b/>
          <w:u w:val="single"/>
        </w:rPr>
        <w:t>nově doplněno o</w:t>
      </w:r>
      <w:r w:rsidRPr="001A10B6">
        <w:rPr>
          <w:rFonts w:eastAsia="MS Mincho"/>
        </w:rPr>
        <w:t xml:space="preserve">: </w:t>
      </w:r>
      <w:r w:rsidRPr="003B600D">
        <w:rPr>
          <w:rFonts w:eastAsia="MS Mincho"/>
          <w:b/>
        </w:rPr>
        <w:t>a</w:t>
      </w:r>
      <w:r w:rsidRPr="003B600D">
        <w:rPr>
          <w:rFonts w:eastAsia="MS Mincho"/>
        </w:rPr>
        <w:t xml:space="preserve"> </w:t>
      </w:r>
      <w:r w:rsidRPr="003B600D">
        <w:rPr>
          <w:rFonts w:eastAsia="MS Mincho"/>
          <w:b/>
        </w:rPr>
        <w:t xml:space="preserve">dále bude přihlédnuto </w:t>
      </w:r>
      <w:r w:rsidR="008F078F">
        <w:rPr>
          <w:rFonts w:eastAsia="MS Mincho"/>
          <w:b/>
        </w:rPr>
        <w:t xml:space="preserve">                                </w:t>
      </w:r>
      <w:r w:rsidRPr="003B600D">
        <w:rPr>
          <w:rFonts w:eastAsia="MS Mincho"/>
          <w:b/>
        </w:rPr>
        <w:t xml:space="preserve">ke skutečnosti, zda má žadatel ve Strakonicích  hlášen trvalý pobyt, případně má-li žadatel pracovní vazbu na Strakonice. </w:t>
      </w:r>
    </w:p>
    <w:p w:rsidR="00F51951" w:rsidRPr="001A10B6" w:rsidRDefault="00F51951" w:rsidP="00F51951">
      <w:pPr>
        <w:pStyle w:val="Zkladntext"/>
        <w:spacing w:after="0"/>
        <w:rPr>
          <w:rFonts w:eastAsia="MS Mincho"/>
          <w:b/>
        </w:rPr>
      </w:pPr>
    </w:p>
    <w:p w:rsidR="00F51951" w:rsidRPr="00F51951" w:rsidRDefault="00F51951" w:rsidP="00423E58">
      <w:r w:rsidRPr="001A10B6">
        <w:t>Čl. V. „Prodlužování nájemních smluv“</w:t>
      </w:r>
    </w:p>
    <w:p w:rsidR="00F51951" w:rsidRPr="003B600D" w:rsidRDefault="00F51951" w:rsidP="00F51951">
      <w:pPr>
        <w:pStyle w:val="Zkladntext"/>
        <w:rPr>
          <w:rFonts w:eastAsia="MS Mincho"/>
          <w:b/>
          <w:color w:val="000000"/>
        </w:rPr>
      </w:pPr>
      <w:r w:rsidRPr="001A10B6">
        <w:rPr>
          <w:rFonts w:eastAsia="MS Mincho"/>
        </w:rPr>
        <w:t xml:space="preserve">Nájemní smlouva je prodloužena, pokud nájemce neporušuje povinnosti vyplývající z občanského zákoníku či nájemní smlouvy. </w:t>
      </w:r>
      <w:r w:rsidRPr="001A10B6">
        <w:rPr>
          <w:rFonts w:eastAsia="MS Mincho"/>
          <w:color w:val="000000"/>
        </w:rPr>
        <w:t xml:space="preserve">Současně nesmí být nájemce a osoby, které s nájemcem žijí ve společné domácnosti, dlužníky města Strakonice </w:t>
      </w:r>
      <w:r w:rsidRPr="001A10B6">
        <w:rPr>
          <w:rFonts w:eastAsia="MS Mincho"/>
        </w:rPr>
        <w:t>a organizací s majetkovým podílem města Strakonice. V případě, že jsou dlužníky musí mít dohodnut</w:t>
      </w:r>
      <w:r w:rsidRPr="001A10B6">
        <w:rPr>
          <w:rFonts w:eastAsia="MS Mincho"/>
          <w:color w:val="000000"/>
        </w:rPr>
        <w:t xml:space="preserve"> splátkový kalendář, případně bude posuzováno, zda nájemce navázal spolupráci se sociálním odborem Městského úřadu Strakonice na řešení své sociální situace. </w:t>
      </w:r>
      <w:proofErr w:type="gramStart"/>
      <w:r w:rsidRPr="001A10B6">
        <w:rPr>
          <w:rFonts w:eastAsia="MS Mincho"/>
          <w:b/>
          <w:color w:val="000000"/>
          <w:u w:val="single"/>
        </w:rPr>
        <w:t>nově</w:t>
      </w:r>
      <w:proofErr w:type="gramEnd"/>
      <w:r w:rsidRPr="001A10B6">
        <w:rPr>
          <w:rFonts w:eastAsia="MS Mincho"/>
          <w:b/>
          <w:color w:val="000000"/>
          <w:u w:val="single"/>
        </w:rPr>
        <w:t xml:space="preserve"> doplněno o:</w:t>
      </w:r>
      <w:r w:rsidRPr="001A10B6">
        <w:rPr>
          <w:rFonts w:eastAsia="MS Mincho"/>
          <w:color w:val="000000"/>
        </w:rPr>
        <w:t xml:space="preserve"> </w:t>
      </w:r>
      <w:r w:rsidRPr="003B600D">
        <w:rPr>
          <w:rFonts w:eastAsia="MS Mincho"/>
          <w:b/>
          <w:color w:val="000000"/>
        </w:rPr>
        <w:t xml:space="preserve">V případě, že nájemce bude v prodlení s úhradou nájemného a opakovaně u něj z tohoto důvodu dojde k ukončení smlouvy o nájmu bytu a následně po uhrazení dlužného nájemného požádá o uzavření nové smlouvy o nájmu bytu, bude s tímto nájemcem uzavřena nová smlouva o nájmu bytu maximálně třikrát. Poté  bude město Strakonice trvat na předání bytu.   </w:t>
      </w:r>
    </w:p>
    <w:p w:rsidR="00F51951" w:rsidRPr="00F51951" w:rsidRDefault="00F51951" w:rsidP="00F51951">
      <w:pPr>
        <w:pStyle w:val="Zkladntext"/>
        <w:rPr>
          <w:rFonts w:eastAsia="MS Mincho"/>
          <w:b/>
          <w:color w:val="000000"/>
        </w:rPr>
      </w:pPr>
      <w:r w:rsidRPr="00D97027">
        <w:rPr>
          <w:rFonts w:eastAsia="MS Mincho"/>
          <w:b/>
          <w:color w:val="000000"/>
        </w:rPr>
        <w:t xml:space="preserve">V případě podání nové žádosti o nájem bytu bude možné žadatele zapsat opětovně </w:t>
      </w:r>
      <w:r w:rsidR="008F078F">
        <w:rPr>
          <w:rFonts w:eastAsia="MS Mincho"/>
          <w:b/>
          <w:color w:val="000000"/>
        </w:rPr>
        <w:t xml:space="preserve">                     </w:t>
      </w:r>
      <w:r w:rsidRPr="00D97027">
        <w:rPr>
          <w:rFonts w:eastAsia="MS Mincho"/>
          <w:b/>
          <w:color w:val="000000"/>
        </w:rPr>
        <w:t>do evidence žadatelů o bytovou jednotku až po uplynutí 2 let od předání by</w:t>
      </w:r>
      <w:r>
        <w:rPr>
          <w:rFonts w:eastAsia="MS Mincho"/>
          <w:b/>
          <w:color w:val="000000"/>
        </w:rPr>
        <w:t>tu, jehož byl žadatel nájemcem.</w:t>
      </w:r>
      <w:r w:rsidRPr="001A10B6">
        <w:rPr>
          <w:rFonts w:eastAsia="MS Mincho"/>
          <w:color w:val="000000"/>
        </w:rPr>
        <w:t xml:space="preserve">  </w:t>
      </w:r>
    </w:p>
    <w:p w:rsidR="00423E58" w:rsidRDefault="00423E58" w:rsidP="00F51951">
      <w:pPr>
        <w:pStyle w:val="Zkladntext"/>
        <w:rPr>
          <w:rFonts w:eastAsia="MS Mincho"/>
          <w:b/>
          <w:u w:val="single"/>
        </w:rPr>
      </w:pPr>
    </w:p>
    <w:p w:rsidR="00F51951" w:rsidRDefault="00F51951" w:rsidP="00423E58">
      <w:pPr>
        <w:pStyle w:val="Zkladntext"/>
        <w:spacing w:after="0"/>
        <w:rPr>
          <w:rFonts w:eastAsia="MS Mincho"/>
          <w:b/>
          <w:u w:val="single"/>
        </w:rPr>
      </w:pPr>
      <w:r>
        <w:rPr>
          <w:rFonts w:eastAsia="MS Mincho"/>
          <w:b/>
          <w:u w:val="single"/>
        </w:rPr>
        <w:t xml:space="preserve">Nové znění: </w:t>
      </w:r>
    </w:p>
    <w:p w:rsidR="00F51951" w:rsidRPr="001A10B6" w:rsidRDefault="00F51951" w:rsidP="00F51951">
      <w:pPr>
        <w:pStyle w:val="Zkladntext"/>
        <w:spacing w:after="0"/>
        <w:rPr>
          <w:rFonts w:eastAsia="MS Mincho"/>
          <w:b/>
          <w:u w:val="single"/>
        </w:rPr>
      </w:pPr>
    </w:p>
    <w:p w:rsidR="00F51951" w:rsidRPr="001A10B6" w:rsidRDefault="00F51951" w:rsidP="00423E58">
      <w:pPr>
        <w:spacing w:after="0"/>
      </w:pPr>
      <w:r w:rsidRPr="001A10B6">
        <w:t>Čl. IV. „Vyřizování a posuzování žádosti“</w:t>
      </w:r>
    </w:p>
    <w:p w:rsidR="00F51951" w:rsidRPr="001A10B6" w:rsidRDefault="00F51951" w:rsidP="00F51951">
      <w:pPr>
        <w:pStyle w:val="Zkladntext"/>
        <w:spacing w:after="0"/>
        <w:rPr>
          <w:rFonts w:eastAsia="MS Mincho"/>
        </w:rPr>
      </w:pPr>
    </w:p>
    <w:p w:rsidR="00F51951" w:rsidRPr="001A10B6" w:rsidRDefault="00F51951" w:rsidP="00423E58">
      <w:pPr>
        <w:pStyle w:val="Zkladntext"/>
        <w:spacing w:after="0"/>
        <w:rPr>
          <w:rFonts w:eastAsia="MS Mincho"/>
        </w:rPr>
      </w:pPr>
      <w:r w:rsidRPr="001A10B6">
        <w:rPr>
          <w:rFonts w:eastAsia="MS Mincho"/>
        </w:rPr>
        <w:lastRenderedPageBreak/>
        <w:t>1. Při uvolnění obecního bytu předá pověřený pracovník informaci o uvolnění bytu Komisi, která se bude zabývat návrhem na obsazení tohoto bytu, tak aby byl byt obsazen v co možná nejkratší době.</w:t>
      </w:r>
    </w:p>
    <w:p w:rsidR="00F51951" w:rsidRPr="001A10B6" w:rsidRDefault="00F51951" w:rsidP="00F51951">
      <w:pPr>
        <w:pStyle w:val="Zkladntext"/>
        <w:spacing w:after="0"/>
        <w:rPr>
          <w:rFonts w:eastAsia="MS Mincho"/>
        </w:rPr>
      </w:pPr>
      <w:r w:rsidRPr="001A10B6">
        <w:rPr>
          <w:rFonts w:eastAsia="MS Mincho"/>
        </w:rPr>
        <w:t xml:space="preserve">  </w:t>
      </w:r>
    </w:p>
    <w:p w:rsidR="00F51951" w:rsidRPr="003B600D" w:rsidRDefault="00F51951" w:rsidP="00423E58">
      <w:pPr>
        <w:pStyle w:val="Zkladntext"/>
        <w:spacing w:after="0"/>
        <w:rPr>
          <w:rFonts w:eastAsia="MS Mincho"/>
        </w:rPr>
      </w:pPr>
      <w:r w:rsidRPr="001A10B6">
        <w:rPr>
          <w:rFonts w:eastAsia="MS Mincho"/>
        </w:rPr>
        <w:t xml:space="preserve">2. Komise ve spolupráci s bytovým úsekem majetkového odboru Městského úřadu Strakonice a na základě zápisu z provedeného šetření v místě bydliště žadatele posoudí všechny evidované žádosti z evidence z hlediska vhodnosti a parametrů uvolněného bytu. Při posuzování komise přihlíží zejména k celkovým sociálním a majetkovým poměrům žadatele. V případě, že žadatel zdůvodní žádost o nájem bytu tíživou životní situací a prokáže, že spolupracuje se sociálním odborem Městského úřadu Strakonice a sociální odbor doporučí přidělení bytu žadateli, může komise k tomuto přihlédnout. Při obsazování bytových jednotek bude brán velký zřetel na to, zda žadatel pracuje a má stálý příjem </w:t>
      </w:r>
      <w:r w:rsidRPr="003B600D">
        <w:rPr>
          <w:rFonts w:eastAsia="MS Mincho"/>
        </w:rPr>
        <w:t xml:space="preserve">a dále bude přihlédnuto ke skutečnosti, zda má žadatel </w:t>
      </w:r>
      <w:r w:rsidR="008F078F">
        <w:rPr>
          <w:rFonts w:eastAsia="MS Mincho"/>
        </w:rPr>
        <w:t xml:space="preserve">             </w:t>
      </w:r>
      <w:r w:rsidRPr="003B600D">
        <w:rPr>
          <w:rFonts w:eastAsia="MS Mincho"/>
        </w:rPr>
        <w:t xml:space="preserve">ve Strakonicích  hlášen trvalý pobyt, případně má-li žadatel pracovní vazbu na Strakonice. </w:t>
      </w:r>
      <w:r w:rsidR="001F69A0">
        <w:rPr>
          <w:rFonts w:eastAsia="MS Mincho"/>
        </w:rPr>
        <w:t xml:space="preserve"> </w:t>
      </w:r>
      <w:r w:rsidR="00A763A5">
        <w:rPr>
          <w:rFonts w:eastAsia="MS Mincho"/>
        </w:rPr>
        <w:t xml:space="preserve"> </w:t>
      </w:r>
      <w:r w:rsidR="00444AE2">
        <w:rPr>
          <w:rFonts w:eastAsia="MS Mincho"/>
        </w:rPr>
        <w:t xml:space="preserve"> </w:t>
      </w:r>
    </w:p>
    <w:p w:rsidR="00F51951" w:rsidRPr="001A10B6" w:rsidRDefault="00F51951" w:rsidP="00F51951">
      <w:pPr>
        <w:pStyle w:val="Zkladntext"/>
        <w:spacing w:after="0"/>
        <w:rPr>
          <w:rFonts w:eastAsia="MS Mincho"/>
        </w:rPr>
      </w:pPr>
    </w:p>
    <w:p w:rsidR="00F51951" w:rsidRPr="00F51951" w:rsidRDefault="00F51951" w:rsidP="00423E58">
      <w:r w:rsidRPr="001A10B6">
        <w:t>Čl. V. „Prodlužování nájemních smluv“</w:t>
      </w:r>
    </w:p>
    <w:p w:rsidR="00F51951" w:rsidRDefault="00F51951" w:rsidP="00F51951">
      <w:pPr>
        <w:pStyle w:val="Zkladntext"/>
        <w:rPr>
          <w:rFonts w:eastAsia="MS Mincho"/>
          <w:b/>
          <w:i/>
          <w:color w:val="000000"/>
        </w:rPr>
      </w:pPr>
      <w:r w:rsidRPr="001A10B6">
        <w:rPr>
          <w:rFonts w:eastAsia="MS Mincho"/>
        </w:rPr>
        <w:t xml:space="preserve">Nájemní smlouva je prodloužena, pokud nájemce neporušuje povinnosti vyplývající z občanského zákoníku či nájemní smlouvy. </w:t>
      </w:r>
      <w:r w:rsidRPr="001A10B6">
        <w:rPr>
          <w:rFonts w:eastAsia="MS Mincho"/>
          <w:color w:val="000000"/>
        </w:rPr>
        <w:t xml:space="preserve">Současně nesmí být nájemce a osoby, které s nájemcem žijí ve společné domácnosti, dlužníky města Strakonice </w:t>
      </w:r>
      <w:r w:rsidRPr="001A10B6">
        <w:rPr>
          <w:rFonts w:eastAsia="MS Mincho"/>
        </w:rPr>
        <w:t xml:space="preserve">a organizací s majetkovým podílem města Strakonice. V případě, že </w:t>
      </w:r>
      <w:proofErr w:type="gramStart"/>
      <w:r w:rsidRPr="001A10B6">
        <w:rPr>
          <w:rFonts w:eastAsia="MS Mincho"/>
        </w:rPr>
        <w:t>jsou</w:t>
      </w:r>
      <w:proofErr w:type="gramEnd"/>
      <w:r w:rsidRPr="001A10B6">
        <w:rPr>
          <w:rFonts w:eastAsia="MS Mincho"/>
        </w:rPr>
        <w:t xml:space="preserve"> dlužníky </w:t>
      </w:r>
      <w:proofErr w:type="gramStart"/>
      <w:r w:rsidRPr="001A10B6">
        <w:rPr>
          <w:rFonts w:eastAsia="MS Mincho"/>
        </w:rPr>
        <w:t>musí</w:t>
      </w:r>
      <w:proofErr w:type="gramEnd"/>
      <w:r w:rsidRPr="001A10B6">
        <w:rPr>
          <w:rFonts w:eastAsia="MS Mincho"/>
        </w:rPr>
        <w:t xml:space="preserve"> mít dohodnut</w:t>
      </w:r>
      <w:r w:rsidRPr="001A10B6">
        <w:rPr>
          <w:rFonts w:eastAsia="MS Mincho"/>
          <w:color w:val="000000"/>
        </w:rPr>
        <w:t xml:space="preserve"> splátkový kalendář, případně bude posuzováno, zda nájemce navázal </w:t>
      </w:r>
      <w:r w:rsidRPr="003B600D">
        <w:rPr>
          <w:rFonts w:eastAsia="MS Mincho"/>
          <w:color w:val="000000"/>
        </w:rPr>
        <w:t>spolupráci se sociálním odborem Městského úřadu Strakonice na řešení své sociální situace. V případě, že nájemce bude v prodlení s úhradou nájemného a opakovaně u něj z tohoto důvodu dojde k ukončení smlouvy o nájmu bytu a následně po uhrazení dlužného nájemného požádá o uzavření nové smlouvy o nájmu bytu, bude s tímto nájemcem uzavřena nová smlouva o nájmu bytu maximálně třikrát. Poté  bude město Strakonice trvat na předání bytu.</w:t>
      </w:r>
      <w:r w:rsidRPr="005227D9">
        <w:rPr>
          <w:rFonts w:eastAsia="MS Mincho"/>
          <w:b/>
          <w:i/>
          <w:color w:val="000000"/>
        </w:rPr>
        <w:t xml:space="preserve">   </w:t>
      </w:r>
    </w:p>
    <w:p w:rsidR="00F51951" w:rsidRPr="00D97027" w:rsidRDefault="00F51951" w:rsidP="00F51951">
      <w:pPr>
        <w:pStyle w:val="Zkladntext"/>
        <w:rPr>
          <w:rFonts w:eastAsia="MS Mincho"/>
          <w:color w:val="000000"/>
        </w:rPr>
      </w:pPr>
      <w:r w:rsidRPr="00D97027">
        <w:rPr>
          <w:rFonts w:eastAsia="MS Mincho"/>
          <w:color w:val="000000"/>
        </w:rPr>
        <w:t>V případě podání nové žádosti o nájem bytu bude možné žadatele zapsat opětovně do evidence žadatelů o bytovou jednotku až po uplynutí 2 let od předání bytu, jehož byl žadatel nájemcem.</w:t>
      </w:r>
    </w:p>
    <w:p w:rsidR="00F51951" w:rsidRPr="00866F3D" w:rsidRDefault="00F51951" w:rsidP="00423E58">
      <w:pPr>
        <w:pStyle w:val="Nadpis3"/>
        <w:rPr>
          <w:rFonts w:eastAsia="MS Mincho"/>
          <w:color w:val="000000"/>
        </w:rPr>
      </w:pPr>
      <w:r w:rsidRPr="00C52F50">
        <w:t>II. Uložit</w:t>
      </w:r>
    </w:p>
    <w:p w:rsidR="00F51951" w:rsidRDefault="00F51951" w:rsidP="00F51951">
      <w:pPr>
        <w:autoSpaceDN w:val="0"/>
      </w:pPr>
      <w:r w:rsidRPr="00C52F50">
        <w:rPr>
          <w:szCs w:val="20"/>
        </w:rPr>
        <w:t xml:space="preserve">majetkovému odboru vypracovat úplné znění </w:t>
      </w:r>
      <w:r w:rsidRPr="00C52F50">
        <w:t xml:space="preserve">„Pravidel pro přidělování a pronajímání bytů </w:t>
      </w:r>
      <w:r w:rsidR="002E5C18">
        <w:t xml:space="preserve">                 </w:t>
      </w:r>
      <w:r w:rsidRPr="00C52F50">
        <w:t xml:space="preserve">ve vlastnictví města Strakonice“. </w:t>
      </w:r>
    </w:p>
    <w:p w:rsidR="00933F2A" w:rsidRDefault="00933F2A" w:rsidP="00F51951">
      <w:pPr>
        <w:autoSpaceDN w:val="0"/>
      </w:pPr>
    </w:p>
    <w:p w:rsidR="00B1550A" w:rsidRPr="00B1550A" w:rsidRDefault="00D46B8C" w:rsidP="00933F2A">
      <w:pPr>
        <w:pStyle w:val="Nadpis2"/>
      </w:pPr>
      <w:r>
        <w:t xml:space="preserve">2) Paní Iva </w:t>
      </w:r>
      <w:proofErr w:type="gramStart"/>
      <w:r>
        <w:t>Jáchymová</w:t>
      </w:r>
      <w:proofErr w:type="gramEnd"/>
      <w:r w:rsidR="00B1550A" w:rsidRPr="00B1550A">
        <w:t xml:space="preserve">– </w:t>
      </w:r>
      <w:proofErr w:type="gramStart"/>
      <w:r w:rsidR="00B1550A" w:rsidRPr="00B1550A">
        <w:t>žádost</w:t>
      </w:r>
      <w:proofErr w:type="gramEnd"/>
      <w:r w:rsidR="00B1550A" w:rsidRPr="00B1550A">
        <w:t xml:space="preserve"> o prodej pozemku </w:t>
      </w:r>
    </w:p>
    <w:p w:rsidR="00B1550A" w:rsidRPr="00B1550A" w:rsidRDefault="00B1550A" w:rsidP="00B1550A">
      <w:pPr>
        <w:spacing w:after="0"/>
        <w:rPr>
          <w:rFonts w:eastAsia="Times New Roman" w:cs="Times New Roman"/>
          <w:szCs w:val="24"/>
          <w:lang w:eastAsia="cs-CZ"/>
        </w:rPr>
      </w:pPr>
    </w:p>
    <w:p w:rsidR="00B1550A" w:rsidRPr="00B1550A" w:rsidRDefault="00B1550A" w:rsidP="00B1550A">
      <w:pPr>
        <w:spacing w:after="0"/>
        <w:rPr>
          <w:rFonts w:eastAsia="Times New Roman" w:cs="Times New Roman"/>
          <w:i/>
          <w:szCs w:val="24"/>
          <w:lang w:eastAsia="cs-CZ"/>
        </w:rPr>
      </w:pPr>
      <w:r w:rsidRPr="00B1550A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B1550A" w:rsidRPr="00B1550A" w:rsidRDefault="00B1550A" w:rsidP="00B1550A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B1550A">
        <w:rPr>
          <w:rFonts w:eastAsia="Times New Roman" w:cs="Times New Roman"/>
          <w:szCs w:val="24"/>
          <w:lang w:eastAsia="cs-CZ"/>
        </w:rPr>
        <w:t>RM po projednání</w:t>
      </w:r>
    </w:p>
    <w:p w:rsidR="00B1550A" w:rsidRPr="00B1550A" w:rsidRDefault="00B1550A" w:rsidP="00B1550A">
      <w:pPr>
        <w:spacing w:after="0"/>
        <w:jc w:val="left"/>
        <w:rPr>
          <w:rFonts w:eastAsia="Times New Roman" w:cs="Times New Roman"/>
          <w:b/>
          <w:szCs w:val="24"/>
          <w:u w:val="single"/>
          <w:lang w:eastAsia="cs-CZ"/>
        </w:rPr>
      </w:pPr>
      <w:r w:rsidRPr="00B1550A">
        <w:rPr>
          <w:rFonts w:eastAsia="Times New Roman" w:cs="Times New Roman"/>
          <w:b/>
          <w:szCs w:val="24"/>
          <w:u w:val="single"/>
          <w:lang w:eastAsia="cs-CZ"/>
        </w:rPr>
        <w:t xml:space="preserve">Doporučuje ZM </w:t>
      </w:r>
    </w:p>
    <w:p w:rsidR="00B1550A" w:rsidRPr="00B1550A" w:rsidRDefault="00B1550A" w:rsidP="00933F2A">
      <w:pPr>
        <w:pStyle w:val="Nadpis3"/>
      </w:pPr>
      <w:r w:rsidRPr="00B1550A">
        <w:t xml:space="preserve">I. </w:t>
      </w:r>
      <w:r w:rsidR="00933F2A">
        <w:t>S</w:t>
      </w:r>
      <w:r w:rsidRPr="00B1550A">
        <w:t xml:space="preserve">ouhlasit </w:t>
      </w:r>
    </w:p>
    <w:p w:rsidR="00B1550A" w:rsidRPr="00B1550A" w:rsidRDefault="00B1550A" w:rsidP="00B1550A">
      <w:pPr>
        <w:spacing w:after="0"/>
        <w:rPr>
          <w:rFonts w:eastAsia="Times New Roman" w:cs="Times New Roman"/>
          <w:szCs w:val="24"/>
          <w:lang w:eastAsia="cs-CZ"/>
        </w:rPr>
      </w:pPr>
      <w:r w:rsidRPr="00B1550A">
        <w:rPr>
          <w:rFonts w:eastAsia="Times New Roman" w:cs="Times New Roman"/>
          <w:bCs/>
          <w:szCs w:val="24"/>
          <w:lang w:eastAsia="cs-CZ"/>
        </w:rPr>
        <w:t xml:space="preserve">s </w:t>
      </w:r>
      <w:r w:rsidRPr="00B1550A">
        <w:rPr>
          <w:rFonts w:eastAsia="Times New Roman" w:cs="Times New Roman"/>
          <w:szCs w:val="24"/>
          <w:lang w:eastAsia="cs-CZ"/>
        </w:rPr>
        <w:t xml:space="preserve">prodej části pozemku  </w:t>
      </w:r>
      <w:proofErr w:type="spellStart"/>
      <w:r w:rsidRPr="00B1550A">
        <w:rPr>
          <w:rFonts w:eastAsia="Times New Roman" w:cs="Times New Roman"/>
          <w:szCs w:val="24"/>
          <w:lang w:eastAsia="cs-CZ"/>
        </w:rPr>
        <w:t>p.č</w:t>
      </w:r>
      <w:proofErr w:type="spellEnd"/>
      <w:r w:rsidRPr="00B1550A">
        <w:rPr>
          <w:rFonts w:eastAsia="Times New Roman" w:cs="Times New Roman"/>
          <w:szCs w:val="24"/>
          <w:lang w:eastAsia="cs-CZ"/>
        </w:rPr>
        <w:t>. 1330 o výměře cca 280 m</w:t>
      </w:r>
      <w:r w:rsidRPr="00B1550A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B1550A">
        <w:rPr>
          <w:rFonts w:eastAsia="Times New Roman" w:cs="Times New Roman"/>
          <w:szCs w:val="24"/>
          <w:lang w:eastAsia="cs-CZ"/>
        </w:rPr>
        <w:t xml:space="preserve"> v </w:t>
      </w:r>
      <w:proofErr w:type="spellStart"/>
      <w:proofErr w:type="gramStart"/>
      <w:r w:rsidRPr="00B1550A">
        <w:rPr>
          <w:rFonts w:eastAsia="Times New Roman" w:cs="Times New Roman"/>
          <w:szCs w:val="24"/>
          <w:lang w:eastAsia="cs-CZ"/>
        </w:rPr>
        <w:t>k.ú</w:t>
      </w:r>
      <w:proofErr w:type="spellEnd"/>
      <w:r w:rsidRPr="00B1550A">
        <w:rPr>
          <w:rFonts w:eastAsia="Times New Roman" w:cs="Times New Roman"/>
          <w:szCs w:val="24"/>
          <w:lang w:eastAsia="cs-CZ"/>
        </w:rPr>
        <w:t>.</w:t>
      </w:r>
      <w:proofErr w:type="gramEnd"/>
      <w:r w:rsidRPr="00B1550A">
        <w:rPr>
          <w:rFonts w:eastAsia="Times New Roman" w:cs="Times New Roman"/>
          <w:szCs w:val="24"/>
          <w:lang w:eastAsia="cs-CZ"/>
        </w:rPr>
        <w:t xml:space="preserve"> </w:t>
      </w:r>
      <w:proofErr w:type="spellStart"/>
      <w:r w:rsidRPr="00B1550A">
        <w:rPr>
          <w:rFonts w:eastAsia="Times New Roman" w:cs="Times New Roman"/>
          <w:szCs w:val="24"/>
          <w:lang w:eastAsia="cs-CZ"/>
        </w:rPr>
        <w:t>Dražejov</w:t>
      </w:r>
      <w:proofErr w:type="spellEnd"/>
      <w:r w:rsidRPr="00B1550A">
        <w:rPr>
          <w:rFonts w:eastAsia="Times New Roman" w:cs="Times New Roman"/>
          <w:szCs w:val="24"/>
          <w:lang w:eastAsia="cs-CZ"/>
        </w:rPr>
        <w:t xml:space="preserve"> u Strakonic. </w:t>
      </w:r>
    </w:p>
    <w:p w:rsidR="00B1550A" w:rsidRPr="00B1550A" w:rsidRDefault="00B1550A" w:rsidP="00B1550A">
      <w:pPr>
        <w:spacing w:after="0"/>
        <w:rPr>
          <w:rFonts w:eastAsia="Times New Roman" w:cs="Times New Roman"/>
          <w:bCs/>
          <w:szCs w:val="24"/>
          <w:lang w:eastAsia="cs-CZ"/>
        </w:rPr>
      </w:pPr>
      <w:r w:rsidRPr="00B1550A">
        <w:rPr>
          <w:rFonts w:eastAsia="Times New Roman" w:cs="Times New Roman"/>
          <w:bCs/>
          <w:szCs w:val="24"/>
          <w:lang w:eastAsia="cs-CZ"/>
        </w:rPr>
        <w:t>Kupní smlouva bude uzavřena s manželi panem Martinem Jáchymem a paní Ivou Jáchymovou, za kupní cenu 550 Kč za 1 m</w:t>
      </w:r>
      <w:r w:rsidRPr="00B1550A">
        <w:rPr>
          <w:rFonts w:eastAsia="Times New Roman" w:cs="Times New Roman"/>
          <w:bCs/>
          <w:szCs w:val="24"/>
          <w:vertAlign w:val="superscript"/>
          <w:lang w:eastAsia="cs-CZ"/>
        </w:rPr>
        <w:t>2</w:t>
      </w:r>
      <w:r w:rsidRPr="00B1550A">
        <w:rPr>
          <w:rFonts w:eastAsia="Times New Roman" w:cs="Times New Roman"/>
          <w:bCs/>
          <w:szCs w:val="24"/>
          <w:lang w:eastAsia="cs-CZ"/>
        </w:rPr>
        <w:t xml:space="preserve">. </w:t>
      </w:r>
    </w:p>
    <w:p w:rsidR="00B1550A" w:rsidRPr="00B1550A" w:rsidRDefault="00B1550A" w:rsidP="00B1550A">
      <w:pPr>
        <w:spacing w:after="0"/>
        <w:rPr>
          <w:rFonts w:eastAsia="Times New Roman" w:cs="Times New Roman"/>
          <w:bCs/>
          <w:szCs w:val="24"/>
          <w:lang w:eastAsia="cs-CZ"/>
        </w:rPr>
      </w:pPr>
      <w:r w:rsidRPr="00B1550A">
        <w:rPr>
          <w:rFonts w:eastAsia="Times New Roman" w:cs="Times New Roman"/>
          <w:bCs/>
          <w:szCs w:val="24"/>
          <w:lang w:eastAsia="cs-CZ"/>
        </w:rPr>
        <w:t xml:space="preserve">V případě, kdy dle zákona o dani z přidané hodnoty převod podléhá zdanění, bude ke kupní ceně připočteno DPH. </w:t>
      </w:r>
    </w:p>
    <w:p w:rsidR="00B1550A" w:rsidRPr="00B1550A" w:rsidRDefault="00B1550A" w:rsidP="00B1550A">
      <w:pPr>
        <w:spacing w:after="0"/>
        <w:rPr>
          <w:rFonts w:eastAsia="Times New Roman" w:cs="Times New Roman"/>
          <w:bCs/>
          <w:szCs w:val="24"/>
          <w:lang w:eastAsia="cs-CZ"/>
        </w:rPr>
      </w:pPr>
      <w:r w:rsidRPr="00B1550A">
        <w:rPr>
          <w:rFonts w:eastAsia="Times New Roman" w:cs="Times New Roman"/>
          <w:bCs/>
          <w:szCs w:val="24"/>
          <w:lang w:eastAsia="cs-CZ"/>
        </w:rPr>
        <w:t xml:space="preserve">Dále budou kupující hradit náklady vzniklé s převodem vlastnického práva k předmětu koupě. </w:t>
      </w:r>
    </w:p>
    <w:p w:rsidR="00B1550A" w:rsidRPr="00B1550A" w:rsidRDefault="00B1550A" w:rsidP="00B1550A">
      <w:pPr>
        <w:spacing w:after="0"/>
        <w:rPr>
          <w:rFonts w:eastAsia="Times New Roman" w:cs="Times New Roman"/>
          <w:szCs w:val="24"/>
          <w:lang w:eastAsia="cs-CZ"/>
        </w:rPr>
      </w:pPr>
      <w:r w:rsidRPr="00B1550A">
        <w:rPr>
          <w:rFonts w:eastAsia="Times New Roman" w:cs="Times New Roman"/>
          <w:szCs w:val="24"/>
          <w:lang w:eastAsia="cs-CZ"/>
        </w:rPr>
        <w:t>Přesná výměra pozemku bude určena na základě geometrického plánu.</w:t>
      </w:r>
    </w:p>
    <w:p w:rsidR="00B1550A" w:rsidRPr="00B1550A" w:rsidRDefault="008F078F" w:rsidP="00933F2A">
      <w:pPr>
        <w:pStyle w:val="Nadpis3"/>
      </w:pPr>
      <w:r>
        <w:t>I</w:t>
      </w:r>
      <w:r w:rsidR="00933F2A">
        <w:t>I. P</w:t>
      </w:r>
      <w:r w:rsidR="00B1550A" w:rsidRPr="00B1550A">
        <w:t xml:space="preserve">ověřit </w:t>
      </w:r>
    </w:p>
    <w:p w:rsidR="00B1550A" w:rsidRDefault="00B1550A" w:rsidP="00B1550A">
      <w:pPr>
        <w:spacing w:after="0"/>
        <w:rPr>
          <w:rFonts w:eastAsia="Times New Roman" w:cs="Times New Roman"/>
          <w:szCs w:val="24"/>
          <w:lang w:eastAsia="cs-CZ"/>
        </w:rPr>
      </w:pPr>
      <w:r w:rsidRPr="00B1550A">
        <w:rPr>
          <w:rFonts w:eastAsia="Times New Roman" w:cs="Times New Roman"/>
          <w:szCs w:val="24"/>
          <w:lang w:eastAsia="cs-CZ"/>
        </w:rPr>
        <w:t xml:space="preserve">starostu města podpisem předmětné smlouvy. </w:t>
      </w:r>
    </w:p>
    <w:p w:rsidR="00B1550A" w:rsidRDefault="00B1550A" w:rsidP="00B1550A">
      <w:pPr>
        <w:spacing w:after="0"/>
        <w:rPr>
          <w:rFonts w:eastAsia="Times New Roman" w:cs="Times New Roman"/>
          <w:szCs w:val="24"/>
          <w:lang w:eastAsia="cs-CZ"/>
        </w:rPr>
      </w:pPr>
    </w:p>
    <w:p w:rsidR="00B1550A" w:rsidRPr="00B1550A" w:rsidRDefault="00B1550A" w:rsidP="00B1550A">
      <w:pPr>
        <w:spacing w:after="0"/>
        <w:rPr>
          <w:rFonts w:eastAsia="Times New Roman" w:cs="Times New Roman"/>
          <w:bCs/>
          <w:szCs w:val="24"/>
          <w:lang w:eastAsia="cs-CZ"/>
        </w:rPr>
      </w:pPr>
    </w:p>
    <w:p w:rsidR="00B1550A" w:rsidRPr="00B1550A" w:rsidRDefault="00B1550A" w:rsidP="00933F2A">
      <w:pPr>
        <w:pStyle w:val="Nadpis2"/>
      </w:pPr>
      <w:r>
        <w:t>3</w:t>
      </w:r>
      <w:r w:rsidRPr="00B1550A">
        <w:t xml:space="preserve">) Manželé Josef a Alena </w:t>
      </w:r>
      <w:proofErr w:type="gramStart"/>
      <w:r w:rsidRPr="00B1550A">
        <w:t>Částkovi,– žádost</w:t>
      </w:r>
      <w:proofErr w:type="gramEnd"/>
      <w:r w:rsidRPr="00B1550A">
        <w:t xml:space="preserve">  o prodej pozemku – vyhlášení záměru</w:t>
      </w:r>
    </w:p>
    <w:p w:rsidR="00B1550A" w:rsidRPr="00B1550A" w:rsidRDefault="00B1550A" w:rsidP="00B1550A">
      <w:pPr>
        <w:spacing w:after="0"/>
        <w:rPr>
          <w:rFonts w:eastAsia="Times New Roman" w:cs="Times New Roman"/>
          <w:szCs w:val="24"/>
          <w:lang w:eastAsia="cs-CZ"/>
        </w:rPr>
      </w:pPr>
    </w:p>
    <w:p w:rsidR="00B1550A" w:rsidRPr="00B1550A" w:rsidRDefault="00B1550A" w:rsidP="00B1550A">
      <w:pPr>
        <w:spacing w:after="0"/>
        <w:rPr>
          <w:rFonts w:eastAsia="Times New Roman" w:cs="Times New Roman"/>
          <w:i/>
          <w:szCs w:val="24"/>
          <w:lang w:eastAsia="cs-CZ"/>
        </w:rPr>
      </w:pPr>
      <w:r w:rsidRPr="00B1550A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B1550A" w:rsidRPr="00B1550A" w:rsidRDefault="00B1550A" w:rsidP="00B1550A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B1550A">
        <w:rPr>
          <w:rFonts w:eastAsia="Times New Roman" w:cs="Times New Roman"/>
          <w:szCs w:val="24"/>
          <w:lang w:eastAsia="cs-CZ"/>
        </w:rPr>
        <w:t>RM po projednání</w:t>
      </w:r>
    </w:p>
    <w:p w:rsidR="00B1550A" w:rsidRPr="00B1550A" w:rsidRDefault="00B1550A" w:rsidP="00B1550A">
      <w:pPr>
        <w:spacing w:after="0"/>
        <w:jc w:val="left"/>
        <w:rPr>
          <w:rFonts w:eastAsia="Times New Roman" w:cs="Times New Roman"/>
          <w:b/>
          <w:szCs w:val="24"/>
          <w:u w:val="single"/>
          <w:lang w:eastAsia="cs-CZ"/>
        </w:rPr>
      </w:pPr>
      <w:r w:rsidRPr="00B1550A">
        <w:rPr>
          <w:rFonts w:eastAsia="Times New Roman" w:cs="Times New Roman"/>
          <w:b/>
          <w:szCs w:val="24"/>
          <w:u w:val="single"/>
          <w:lang w:eastAsia="cs-CZ"/>
        </w:rPr>
        <w:t xml:space="preserve">Doporučuje ZM </w:t>
      </w:r>
    </w:p>
    <w:p w:rsidR="00B1550A" w:rsidRPr="00B1550A" w:rsidRDefault="00933F2A" w:rsidP="00933F2A">
      <w:pPr>
        <w:pStyle w:val="Nadpis3"/>
      </w:pPr>
      <w:r>
        <w:t>S</w:t>
      </w:r>
      <w:r w:rsidR="00B1550A" w:rsidRPr="00B1550A">
        <w:t xml:space="preserve">ouhlasit </w:t>
      </w:r>
    </w:p>
    <w:p w:rsidR="00B1550A" w:rsidRPr="00B1550A" w:rsidRDefault="00B1550A" w:rsidP="00B1550A">
      <w:pPr>
        <w:spacing w:after="0"/>
        <w:rPr>
          <w:rFonts w:eastAsia="Times New Roman" w:cs="Times New Roman"/>
          <w:szCs w:val="24"/>
          <w:lang w:eastAsia="cs-CZ"/>
        </w:rPr>
      </w:pPr>
      <w:r w:rsidRPr="00B1550A">
        <w:rPr>
          <w:rFonts w:eastAsia="Times New Roman" w:cs="Times New Roman"/>
          <w:szCs w:val="24"/>
          <w:lang w:eastAsia="cs-CZ"/>
        </w:rPr>
        <w:t xml:space="preserve">s vyhlášením záměru na prodej části pozemku </w:t>
      </w:r>
      <w:proofErr w:type="spellStart"/>
      <w:proofErr w:type="gramStart"/>
      <w:r w:rsidRPr="00B1550A">
        <w:rPr>
          <w:rFonts w:eastAsia="Times New Roman" w:cs="Times New Roman"/>
          <w:szCs w:val="24"/>
          <w:lang w:eastAsia="cs-CZ"/>
        </w:rPr>
        <w:t>p.č</w:t>
      </w:r>
      <w:proofErr w:type="spellEnd"/>
      <w:r w:rsidRPr="00B1550A">
        <w:rPr>
          <w:rFonts w:eastAsia="Times New Roman" w:cs="Times New Roman"/>
          <w:szCs w:val="24"/>
          <w:lang w:eastAsia="cs-CZ"/>
        </w:rPr>
        <w:t>.</w:t>
      </w:r>
      <w:proofErr w:type="gramEnd"/>
      <w:r w:rsidRPr="00B1550A">
        <w:rPr>
          <w:rFonts w:eastAsia="Times New Roman" w:cs="Times New Roman"/>
          <w:szCs w:val="24"/>
          <w:lang w:eastAsia="cs-CZ"/>
        </w:rPr>
        <w:t xml:space="preserve"> 441/37</w:t>
      </w:r>
      <w:r>
        <w:rPr>
          <w:rFonts w:eastAsia="Times New Roman" w:cs="Times New Roman"/>
          <w:szCs w:val="24"/>
          <w:lang w:eastAsia="cs-CZ"/>
        </w:rPr>
        <w:t xml:space="preserve"> v </w:t>
      </w:r>
      <w:proofErr w:type="spellStart"/>
      <w:r>
        <w:rPr>
          <w:rFonts w:eastAsia="Times New Roman" w:cs="Times New Roman"/>
          <w:szCs w:val="24"/>
          <w:lang w:eastAsia="cs-CZ"/>
        </w:rPr>
        <w:t>k.ú</w:t>
      </w:r>
      <w:proofErr w:type="spellEnd"/>
      <w:r>
        <w:rPr>
          <w:rFonts w:eastAsia="Times New Roman" w:cs="Times New Roman"/>
          <w:szCs w:val="24"/>
          <w:lang w:eastAsia="cs-CZ"/>
        </w:rPr>
        <w:t xml:space="preserve">. Strakonice o výměře                cca </w:t>
      </w:r>
      <w:r w:rsidRPr="00B1550A">
        <w:rPr>
          <w:rFonts w:eastAsia="Times New Roman" w:cs="Times New Roman"/>
          <w:szCs w:val="24"/>
          <w:lang w:eastAsia="cs-CZ"/>
        </w:rPr>
        <w:t>20 m</w:t>
      </w:r>
      <w:r w:rsidRPr="00B1550A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B1550A">
        <w:rPr>
          <w:rFonts w:eastAsia="Times New Roman" w:cs="Times New Roman"/>
          <w:szCs w:val="24"/>
          <w:lang w:eastAsia="cs-CZ"/>
        </w:rPr>
        <w:t>. Přesná výměra předmětné části pozemku bude určena na základě geometrického plánu.</w:t>
      </w:r>
    </w:p>
    <w:p w:rsidR="00B1550A" w:rsidRPr="00B1550A" w:rsidRDefault="00B1550A" w:rsidP="00B1550A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</w:p>
    <w:p w:rsidR="00177C14" w:rsidRPr="00B1550A" w:rsidRDefault="00177C14" w:rsidP="00B1550A">
      <w:pPr>
        <w:spacing w:after="0"/>
        <w:rPr>
          <w:rFonts w:eastAsia="Times New Roman" w:cs="Times New Roman"/>
          <w:bCs/>
          <w:szCs w:val="24"/>
          <w:lang w:eastAsia="cs-CZ"/>
        </w:rPr>
      </w:pPr>
    </w:p>
    <w:p w:rsidR="00B1550A" w:rsidRPr="00B1550A" w:rsidRDefault="00B1550A" w:rsidP="00933F2A">
      <w:pPr>
        <w:pStyle w:val="Nadpis2"/>
      </w:pPr>
      <w:r>
        <w:t>4</w:t>
      </w:r>
      <w:r w:rsidRPr="00B1550A">
        <w:t xml:space="preserve">) Pan Vladimír </w:t>
      </w:r>
      <w:proofErr w:type="gramStart"/>
      <w:r w:rsidRPr="00B1550A">
        <w:t>Hlinka,– žádost</w:t>
      </w:r>
      <w:proofErr w:type="gramEnd"/>
      <w:r w:rsidRPr="00B1550A">
        <w:t xml:space="preserve"> o prodej pozemku  </w:t>
      </w:r>
    </w:p>
    <w:p w:rsidR="00B1550A" w:rsidRPr="00B1550A" w:rsidRDefault="00B1550A" w:rsidP="00B1550A">
      <w:pPr>
        <w:spacing w:after="0"/>
        <w:rPr>
          <w:rFonts w:eastAsia="Times New Roman" w:cs="Times New Roman"/>
          <w:szCs w:val="24"/>
          <w:lang w:eastAsia="cs-CZ"/>
        </w:rPr>
      </w:pPr>
    </w:p>
    <w:p w:rsidR="00B1550A" w:rsidRPr="00B1550A" w:rsidRDefault="00B1550A" w:rsidP="00B1550A">
      <w:pPr>
        <w:spacing w:after="0"/>
        <w:rPr>
          <w:rFonts w:eastAsia="Times New Roman" w:cs="Times New Roman"/>
          <w:i/>
          <w:szCs w:val="24"/>
          <w:lang w:eastAsia="cs-CZ"/>
        </w:rPr>
      </w:pPr>
      <w:r w:rsidRPr="00B1550A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B1550A" w:rsidRPr="00B1550A" w:rsidRDefault="00B1550A" w:rsidP="00B1550A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B1550A">
        <w:rPr>
          <w:rFonts w:eastAsia="Times New Roman" w:cs="Times New Roman"/>
          <w:szCs w:val="24"/>
          <w:lang w:eastAsia="cs-CZ"/>
        </w:rPr>
        <w:t>RM po projednání</w:t>
      </w:r>
    </w:p>
    <w:p w:rsidR="00B1550A" w:rsidRPr="00B1550A" w:rsidRDefault="00B1550A" w:rsidP="00B1550A">
      <w:pPr>
        <w:spacing w:after="0"/>
        <w:jc w:val="left"/>
        <w:rPr>
          <w:rFonts w:eastAsia="Times New Roman" w:cs="Times New Roman"/>
          <w:b/>
          <w:szCs w:val="24"/>
          <w:u w:val="single"/>
          <w:lang w:eastAsia="cs-CZ"/>
        </w:rPr>
      </w:pPr>
      <w:r w:rsidRPr="00B1550A">
        <w:rPr>
          <w:rFonts w:eastAsia="Times New Roman" w:cs="Times New Roman"/>
          <w:b/>
          <w:szCs w:val="24"/>
          <w:u w:val="single"/>
          <w:lang w:eastAsia="cs-CZ"/>
        </w:rPr>
        <w:t xml:space="preserve">Doporučuje ZM </w:t>
      </w:r>
    </w:p>
    <w:p w:rsidR="00B1550A" w:rsidRPr="00B1550A" w:rsidRDefault="00933F2A" w:rsidP="00933F2A">
      <w:pPr>
        <w:pStyle w:val="Nadpis3"/>
      </w:pPr>
      <w:r>
        <w:t>I. S</w:t>
      </w:r>
      <w:r w:rsidR="00B1550A" w:rsidRPr="00B1550A">
        <w:t xml:space="preserve">ouhlasit </w:t>
      </w:r>
    </w:p>
    <w:p w:rsidR="00B1550A" w:rsidRPr="00B1550A" w:rsidRDefault="00B1550A" w:rsidP="00B1550A">
      <w:pPr>
        <w:spacing w:after="0"/>
        <w:rPr>
          <w:rFonts w:eastAsia="Times New Roman" w:cs="Times New Roman"/>
          <w:szCs w:val="24"/>
          <w:lang w:eastAsia="cs-CZ"/>
        </w:rPr>
      </w:pPr>
      <w:r w:rsidRPr="00B1550A">
        <w:rPr>
          <w:rFonts w:eastAsia="Times New Roman" w:cs="Times New Roman"/>
          <w:szCs w:val="24"/>
          <w:lang w:eastAsia="cs-CZ"/>
        </w:rPr>
        <w:t xml:space="preserve">s prodejem části </w:t>
      </w:r>
      <w:r>
        <w:rPr>
          <w:rFonts w:eastAsia="Times New Roman" w:cs="Times New Roman"/>
          <w:szCs w:val="24"/>
          <w:lang w:eastAsia="cs-CZ"/>
        </w:rPr>
        <w:t xml:space="preserve">pozemku </w:t>
      </w:r>
      <w:proofErr w:type="spellStart"/>
      <w:proofErr w:type="gramStart"/>
      <w:r>
        <w:rPr>
          <w:rFonts w:eastAsia="Times New Roman" w:cs="Times New Roman"/>
          <w:szCs w:val="24"/>
          <w:lang w:eastAsia="cs-CZ"/>
        </w:rPr>
        <w:t>p.č</w:t>
      </w:r>
      <w:proofErr w:type="spellEnd"/>
      <w:r>
        <w:rPr>
          <w:rFonts w:eastAsia="Times New Roman" w:cs="Times New Roman"/>
          <w:szCs w:val="24"/>
          <w:lang w:eastAsia="cs-CZ"/>
        </w:rPr>
        <w:t>.</w:t>
      </w:r>
      <w:proofErr w:type="gramEnd"/>
      <w:r>
        <w:rPr>
          <w:rFonts w:eastAsia="Times New Roman" w:cs="Times New Roman"/>
          <w:szCs w:val="24"/>
          <w:lang w:eastAsia="cs-CZ"/>
        </w:rPr>
        <w:t xml:space="preserve"> 775/24 o výměře</w:t>
      </w:r>
      <w:r w:rsidRPr="00B1550A">
        <w:rPr>
          <w:rFonts w:eastAsia="Times New Roman" w:cs="Times New Roman"/>
          <w:szCs w:val="24"/>
          <w:lang w:eastAsia="cs-CZ"/>
        </w:rPr>
        <w:t xml:space="preserve"> cca 135 m</w:t>
      </w:r>
      <w:r w:rsidRPr="00B1550A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B1550A">
        <w:rPr>
          <w:rFonts w:eastAsia="Times New Roman" w:cs="Times New Roman"/>
          <w:szCs w:val="24"/>
          <w:lang w:eastAsia="cs-CZ"/>
        </w:rPr>
        <w:t xml:space="preserve"> paní Renatě Křížové, za cenu 535 Kč za 1 m</w:t>
      </w:r>
      <w:r w:rsidRPr="00B1550A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B1550A">
        <w:rPr>
          <w:rFonts w:eastAsia="Times New Roman" w:cs="Times New Roman"/>
          <w:szCs w:val="24"/>
          <w:lang w:eastAsia="cs-CZ"/>
        </w:rPr>
        <w:t xml:space="preserve">.  Přesná výměra prodávané části pozemku bude určena na základě geometrického plánu. </w:t>
      </w:r>
    </w:p>
    <w:p w:rsidR="00B1550A" w:rsidRPr="00B1550A" w:rsidRDefault="00B1550A" w:rsidP="00B1550A">
      <w:pPr>
        <w:spacing w:after="0"/>
        <w:rPr>
          <w:rFonts w:eastAsia="Times New Roman" w:cs="Times New Roman"/>
          <w:bCs/>
          <w:szCs w:val="24"/>
          <w:lang w:eastAsia="cs-CZ"/>
        </w:rPr>
      </w:pPr>
      <w:r w:rsidRPr="00B1550A">
        <w:rPr>
          <w:rFonts w:eastAsia="Times New Roman" w:cs="Times New Roman"/>
          <w:bCs/>
          <w:szCs w:val="24"/>
          <w:lang w:eastAsia="cs-CZ"/>
        </w:rPr>
        <w:t xml:space="preserve">V případě, kdy dle zákona o dani z přidané hodnoty převod podléhá zdanění, bude ke kupní ceně připočteno DPH. </w:t>
      </w:r>
    </w:p>
    <w:p w:rsidR="00B1550A" w:rsidRPr="00B1550A" w:rsidRDefault="00B1550A" w:rsidP="00B1550A">
      <w:pPr>
        <w:spacing w:after="0"/>
        <w:rPr>
          <w:rFonts w:eastAsia="Times New Roman" w:cs="Times New Roman"/>
          <w:bCs/>
          <w:szCs w:val="24"/>
          <w:lang w:eastAsia="cs-CZ"/>
        </w:rPr>
      </w:pPr>
      <w:r w:rsidRPr="00B1550A">
        <w:rPr>
          <w:rFonts w:eastAsia="Times New Roman" w:cs="Times New Roman"/>
          <w:bCs/>
          <w:szCs w:val="24"/>
          <w:lang w:eastAsia="cs-CZ"/>
        </w:rPr>
        <w:t xml:space="preserve">Dále bude kupující hradit náklady vzniklé s převodem vlastnického práva k předmětu koupě. </w:t>
      </w:r>
    </w:p>
    <w:p w:rsidR="00B1550A" w:rsidRPr="00B1550A" w:rsidRDefault="00933F2A" w:rsidP="00933F2A">
      <w:pPr>
        <w:pStyle w:val="Nadpis3"/>
      </w:pPr>
      <w:r>
        <w:t>II. P</w:t>
      </w:r>
      <w:r w:rsidR="00B1550A" w:rsidRPr="00B1550A">
        <w:t xml:space="preserve">ověřit </w:t>
      </w:r>
    </w:p>
    <w:p w:rsidR="00B1550A" w:rsidRPr="00B1550A" w:rsidRDefault="00B1550A" w:rsidP="00B1550A">
      <w:pPr>
        <w:spacing w:after="0"/>
        <w:rPr>
          <w:rFonts w:eastAsia="Times New Roman" w:cs="Times New Roman"/>
          <w:szCs w:val="24"/>
          <w:lang w:eastAsia="cs-CZ"/>
        </w:rPr>
      </w:pPr>
      <w:r w:rsidRPr="00B1550A">
        <w:rPr>
          <w:rFonts w:eastAsia="Times New Roman" w:cs="Times New Roman"/>
          <w:szCs w:val="24"/>
          <w:lang w:eastAsia="cs-CZ"/>
        </w:rPr>
        <w:t xml:space="preserve">starostu města podpisem předmětné smlouvy. </w:t>
      </w:r>
    </w:p>
    <w:p w:rsidR="00B1550A" w:rsidRPr="00B1550A" w:rsidRDefault="00933F2A" w:rsidP="00933F2A">
      <w:pPr>
        <w:pStyle w:val="Nadpis3"/>
      </w:pPr>
      <w:r>
        <w:t>III. S</w:t>
      </w:r>
      <w:r w:rsidR="00B1550A" w:rsidRPr="00B1550A">
        <w:t xml:space="preserve">ouhlasit </w:t>
      </w:r>
    </w:p>
    <w:p w:rsidR="00B1550A" w:rsidRPr="00B1550A" w:rsidRDefault="00B1550A" w:rsidP="00B1550A">
      <w:pPr>
        <w:spacing w:after="0"/>
        <w:rPr>
          <w:rFonts w:eastAsia="Times New Roman" w:cs="Times New Roman"/>
          <w:szCs w:val="24"/>
          <w:lang w:eastAsia="cs-CZ"/>
        </w:rPr>
      </w:pPr>
      <w:r w:rsidRPr="00B1550A">
        <w:rPr>
          <w:rFonts w:eastAsia="Times New Roman" w:cs="Times New Roman"/>
          <w:szCs w:val="24"/>
          <w:lang w:eastAsia="cs-CZ"/>
        </w:rPr>
        <w:t xml:space="preserve">s prodejem části pozemku </w:t>
      </w:r>
      <w:proofErr w:type="spellStart"/>
      <w:proofErr w:type="gramStart"/>
      <w:r w:rsidRPr="00B1550A">
        <w:rPr>
          <w:rFonts w:eastAsia="Times New Roman" w:cs="Times New Roman"/>
          <w:szCs w:val="24"/>
          <w:lang w:eastAsia="cs-CZ"/>
        </w:rPr>
        <w:t>p.č</w:t>
      </w:r>
      <w:proofErr w:type="spellEnd"/>
      <w:r w:rsidRPr="00B1550A">
        <w:rPr>
          <w:rFonts w:eastAsia="Times New Roman" w:cs="Times New Roman"/>
          <w:szCs w:val="24"/>
          <w:lang w:eastAsia="cs-CZ"/>
        </w:rPr>
        <w:t>.</w:t>
      </w:r>
      <w:proofErr w:type="gramEnd"/>
      <w:r w:rsidRPr="00B1550A">
        <w:rPr>
          <w:rFonts w:eastAsia="Times New Roman" w:cs="Times New Roman"/>
          <w:szCs w:val="24"/>
          <w:lang w:eastAsia="cs-CZ"/>
        </w:rPr>
        <w:t xml:space="preserve"> 775/24 o výměře cca 205 m</w:t>
      </w:r>
      <w:r w:rsidRPr="00B1550A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B1550A">
        <w:rPr>
          <w:rFonts w:eastAsia="Times New Roman" w:cs="Times New Roman"/>
          <w:szCs w:val="24"/>
          <w:lang w:eastAsia="cs-CZ"/>
        </w:rPr>
        <w:t xml:space="preserve">  a části pozemku </w:t>
      </w:r>
      <w:proofErr w:type="spellStart"/>
      <w:r w:rsidRPr="00B1550A">
        <w:rPr>
          <w:rFonts w:eastAsia="Times New Roman" w:cs="Times New Roman"/>
          <w:szCs w:val="24"/>
          <w:lang w:eastAsia="cs-CZ"/>
        </w:rPr>
        <w:t>p.č</w:t>
      </w:r>
      <w:proofErr w:type="spellEnd"/>
      <w:r w:rsidRPr="00B1550A">
        <w:rPr>
          <w:rFonts w:eastAsia="Times New Roman" w:cs="Times New Roman"/>
          <w:szCs w:val="24"/>
          <w:lang w:eastAsia="cs-CZ"/>
        </w:rPr>
        <w:t xml:space="preserve">. 774/6 </w:t>
      </w:r>
      <w:r w:rsidR="008F078F">
        <w:rPr>
          <w:rFonts w:eastAsia="Times New Roman" w:cs="Times New Roman"/>
          <w:szCs w:val="24"/>
          <w:lang w:eastAsia="cs-CZ"/>
        </w:rPr>
        <w:t xml:space="preserve">                           </w:t>
      </w:r>
      <w:r w:rsidRPr="00B1550A">
        <w:rPr>
          <w:rFonts w:eastAsia="Times New Roman" w:cs="Times New Roman"/>
          <w:szCs w:val="24"/>
          <w:lang w:eastAsia="cs-CZ"/>
        </w:rPr>
        <w:t>o výměře cca 60 m</w:t>
      </w:r>
      <w:r w:rsidRPr="00B1550A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B1550A">
        <w:rPr>
          <w:rFonts w:eastAsia="Times New Roman" w:cs="Times New Roman"/>
          <w:szCs w:val="24"/>
          <w:lang w:eastAsia="cs-CZ"/>
        </w:rPr>
        <w:t xml:space="preserve"> manželům Vladimírovi a Jaroslavě Hlinkovým, za cenu 535 Kč za 1 m</w:t>
      </w:r>
      <w:r w:rsidRPr="00B1550A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B1550A">
        <w:rPr>
          <w:rFonts w:eastAsia="Times New Roman" w:cs="Times New Roman"/>
          <w:szCs w:val="24"/>
          <w:lang w:eastAsia="cs-CZ"/>
        </w:rPr>
        <w:t xml:space="preserve">.  Přesná výměra prodávané části pozemku bude určena </w:t>
      </w:r>
      <w:r w:rsidR="008F078F">
        <w:rPr>
          <w:rFonts w:eastAsia="Times New Roman" w:cs="Times New Roman"/>
          <w:szCs w:val="24"/>
          <w:lang w:eastAsia="cs-CZ"/>
        </w:rPr>
        <w:t xml:space="preserve"> </w:t>
      </w:r>
      <w:r w:rsidRPr="00B1550A">
        <w:rPr>
          <w:rFonts w:eastAsia="Times New Roman" w:cs="Times New Roman"/>
          <w:szCs w:val="24"/>
          <w:lang w:eastAsia="cs-CZ"/>
        </w:rPr>
        <w:t xml:space="preserve">na základě geometrického plánu. </w:t>
      </w:r>
    </w:p>
    <w:p w:rsidR="00B1550A" w:rsidRPr="00B1550A" w:rsidRDefault="00B1550A" w:rsidP="00B1550A">
      <w:pPr>
        <w:spacing w:after="0"/>
        <w:rPr>
          <w:rFonts w:eastAsia="Times New Roman" w:cs="Times New Roman"/>
          <w:bCs/>
          <w:szCs w:val="24"/>
          <w:lang w:eastAsia="cs-CZ"/>
        </w:rPr>
      </w:pPr>
      <w:r w:rsidRPr="00B1550A">
        <w:rPr>
          <w:rFonts w:eastAsia="Times New Roman" w:cs="Times New Roman"/>
          <w:bCs/>
          <w:szCs w:val="24"/>
          <w:lang w:eastAsia="cs-CZ"/>
        </w:rPr>
        <w:t xml:space="preserve">V případě, kdy dle zákona o dani z přidané hodnoty převod podléhá zdanění, bude ke kupní ceně připočteno DPH. </w:t>
      </w:r>
    </w:p>
    <w:p w:rsidR="00B1550A" w:rsidRPr="00B1550A" w:rsidRDefault="00B1550A" w:rsidP="00B1550A">
      <w:pPr>
        <w:spacing w:after="0"/>
        <w:rPr>
          <w:rFonts w:eastAsia="Times New Roman" w:cs="Times New Roman"/>
          <w:bCs/>
          <w:szCs w:val="24"/>
          <w:lang w:eastAsia="cs-CZ"/>
        </w:rPr>
      </w:pPr>
      <w:r w:rsidRPr="00B1550A">
        <w:rPr>
          <w:rFonts w:eastAsia="Times New Roman" w:cs="Times New Roman"/>
          <w:bCs/>
          <w:szCs w:val="24"/>
          <w:lang w:eastAsia="cs-CZ"/>
        </w:rPr>
        <w:t xml:space="preserve">Dále bude kupující hradit náklady vzniklé s převodem vlastnického práva k předmětu koupě. </w:t>
      </w:r>
    </w:p>
    <w:p w:rsidR="00B1550A" w:rsidRPr="00B1550A" w:rsidRDefault="00B1550A" w:rsidP="00933F2A">
      <w:pPr>
        <w:pStyle w:val="Nadpis3"/>
      </w:pPr>
      <w:r w:rsidRPr="00B1550A">
        <w:t xml:space="preserve">IV. </w:t>
      </w:r>
      <w:r w:rsidR="00933F2A">
        <w:t>P</w:t>
      </w:r>
      <w:r w:rsidRPr="00B1550A">
        <w:t xml:space="preserve">ověřit </w:t>
      </w:r>
    </w:p>
    <w:p w:rsidR="00B1550A" w:rsidRDefault="00B1550A" w:rsidP="00B1550A">
      <w:pPr>
        <w:spacing w:after="0"/>
        <w:rPr>
          <w:rFonts w:eastAsia="Times New Roman" w:cs="Times New Roman"/>
          <w:szCs w:val="24"/>
          <w:lang w:eastAsia="cs-CZ"/>
        </w:rPr>
      </w:pPr>
      <w:r w:rsidRPr="00B1550A">
        <w:rPr>
          <w:rFonts w:eastAsia="Times New Roman" w:cs="Times New Roman"/>
          <w:szCs w:val="24"/>
          <w:lang w:eastAsia="cs-CZ"/>
        </w:rPr>
        <w:t xml:space="preserve">starostu města podpisem předmětné smlouvy. </w:t>
      </w:r>
    </w:p>
    <w:p w:rsidR="00B1550A" w:rsidRDefault="00B1550A" w:rsidP="00B1550A">
      <w:pPr>
        <w:spacing w:after="0"/>
        <w:rPr>
          <w:rFonts w:eastAsia="Times New Roman" w:cs="Times New Roman"/>
          <w:szCs w:val="24"/>
          <w:lang w:eastAsia="cs-CZ"/>
        </w:rPr>
      </w:pPr>
    </w:p>
    <w:p w:rsidR="00B1550A" w:rsidRPr="00B1550A" w:rsidRDefault="00B1550A" w:rsidP="00B1550A">
      <w:pPr>
        <w:spacing w:after="0"/>
        <w:rPr>
          <w:rFonts w:eastAsia="Times New Roman" w:cs="Times New Roman"/>
          <w:szCs w:val="24"/>
          <w:lang w:eastAsia="cs-CZ"/>
        </w:rPr>
      </w:pPr>
    </w:p>
    <w:p w:rsidR="00B1550A" w:rsidRPr="00B1550A" w:rsidRDefault="00B1550A" w:rsidP="008F078F">
      <w:pPr>
        <w:pStyle w:val="Nadpis2"/>
      </w:pPr>
      <w:r>
        <w:t>5</w:t>
      </w:r>
      <w:r w:rsidRPr="00B1550A">
        <w:t xml:space="preserve">) Manželé Věra a Tomáš </w:t>
      </w:r>
      <w:proofErr w:type="gramStart"/>
      <w:r w:rsidRPr="00B1550A">
        <w:t>Policarovi</w:t>
      </w:r>
      <w:proofErr w:type="gramEnd"/>
      <w:r w:rsidRPr="00B1550A">
        <w:t xml:space="preserve">– </w:t>
      </w:r>
      <w:proofErr w:type="gramStart"/>
      <w:r w:rsidRPr="00B1550A">
        <w:t>žádost</w:t>
      </w:r>
      <w:proofErr w:type="gramEnd"/>
      <w:r w:rsidRPr="00B1550A">
        <w:t xml:space="preserve">  o prodej části pozemku </w:t>
      </w:r>
      <w:r>
        <w:t>– vyhlášení záměru</w:t>
      </w:r>
    </w:p>
    <w:p w:rsidR="00B1550A" w:rsidRPr="00B1550A" w:rsidRDefault="00B1550A" w:rsidP="00B1550A">
      <w:pPr>
        <w:spacing w:after="0"/>
        <w:rPr>
          <w:rFonts w:eastAsia="Times New Roman" w:cs="Times New Roman"/>
          <w:i/>
          <w:szCs w:val="24"/>
          <w:lang w:eastAsia="cs-CZ"/>
        </w:rPr>
      </w:pPr>
      <w:r w:rsidRPr="00B1550A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B1550A" w:rsidRPr="00B1550A" w:rsidRDefault="00B1550A" w:rsidP="00B1550A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B1550A">
        <w:rPr>
          <w:rFonts w:eastAsia="Times New Roman" w:cs="Times New Roman"/>
          <w:szCs w:val="24"/>
          <w:lang w:eastAsia="cs-CZ"/>
        </w:rPr>
        <w:t>RM po projednání</w:t>
      </w:r>
    </w:p>
    <w:p w:rsidR="00B1550A" w:rsidRPr="00B1550A" w:rsidRDefault="00B1550A" w:rsidP="00B1550A">
      <w:pPr>
        <w:spacing w:after="0"/>
        <w:jc w:val="left"/>
        <w:rPr>
          <w:rFonts w:eastAsia="Times New Roman" w:cs="Times New Roman"/>
          <w:b/>
          <w:szCs w:val="24"/>
          <w:u w:val="single"/>
          <w:lang w:eastAsia="cs-CZ"/>
        </w:rPr>
      </w:pPr>
      <w:r w:rsidRPr="00B1550A">
        <w:rPr>
          <w:rFonts w:eastAsia="Times New Roman" w:cs="Times New Roman"/>
          <w:b/>
          <w:szCs w:val="24"/>
          <w:u w:val="single"/>
          <w:lang w:eastAsia="cs-CZ"/>
        </w:rPr>
        <w:t xml:space="preserve">Doporučuje ZM </w:t>
      </w:r>
    </w:p>
    <w:p w:rsidR="00B1550A" w:rsidRPr="00B1550A" w:rsidRDefault="00B1550A" w:rsidP="008F078F">
      <w:pPr>
        <w:pStyle w:val="Nadpis3"/>
      </w:pPr>
      <w:r w:rsidRPr="00B1550A">
        <w:t xml:space="preserve">Souhlasit </w:t>
      </w:r>
    </w:p>
    <w:p w:rsidR="00B1550A" w:rsidRDefault="00B1550A" w:rsidP="00B1550A">
      <w:pPr>
        <w:spacing w:after="0"/>
        <w:rPr>
          <w:rFonts w:eastAsia="Times New Roman" w:cs="Times New Roman"/>
          <w:szCs w:val="24"/>
          <w:lang w:eastAsia="cs-CZ"/>
        </w:rPr>
      </w:pPr>
      <w:r w:rsidRPr="00B1550A">
        <w:rPr>
          <w:rFonts w:eastAsia="Times New Roman" w:cs="Times New Roman"/>
          <w:szCs w:val="24"/>
          <w:lang w:eastAsia="cs-CZ"/>
        </w:rPr>
        <w:t xml:space="preserve">s vyhlášením záměru na prodej části pozemku </w:t>
      </w:r>
      <w:proofErr w:type="spellStart"/>
      <w:proofErr w:type="gramStart"/>
      <w:r w:rsidRPr="00B1550A">
        <w:rPr>
          <w:rFonts w:eastAsia="Times New Roman" w:cs="Times New Roman"/>
          <w:szCs w:val="24"/>
          <w:lang w:eastAsia="cs-CZ"/>
        </w:rPr>
        <w:t>p.č</w:t>
      </w:r>
      <w:proofErr w:type="spellEnd"/>
      <w:r w:rsidRPr="00B1550A">
        <w:rPr>
          <w:rFonts w:eastAsia="Times New Roman" w:cs="Times New Roman"/>
          <w:szCs w:val="24"/>
          <w:lang w:eastAsia="cs-CZ"/>
        </w:rPr>
        <w:t>.</w:t>
      </w:r>
      <w:proofErr w:type="gramEnd"/>
      <w:r w:rsidRPr="00B1550A">
        <w:rPr>
          <w:rFonts w:eastAsia="Times New Roman" w:cs="Times New Roman"/>
          <w:szCs w:val="24"/>
          <w:lang w:eastAsia="cs-CZ"/>
        </w:rPr>
        <w:t xml:space="preserve"> 447/3 o výměře cca 100 m</w:t>
      </w:r>
      <w:r w:rsidRPr="00B1550A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B1550A">
        <w:rPr>
          <w:rFonts w:eastAsia="Times New Roman" w:cs="Times New Roman"/>
          <w:szCs w:val="24"/>
          <w:lang w:eastAsia="cs-CZ"/>
        </w:rPr>
        <w:t>, dále o výměře cca 130 m</w:t>
      </w:r>
      <w:r w:rsidRPr="00B1550A">
        <w:rPr>
          <w:rFonts w:eastAsia="Times New Roman" w:cs="Times New Roman"/>
          <w:szCs w:val="24"/>
          <w:vertAlign w:val="superscript"/>
          <w:lang w:eastAsia="cs-CZ"/>
        </w:rPr>
        <w:t xml:space="preserve">2 </w:t>
      </w:r>
      <w:r w:rsidRPr="00B1550A">
        <w:rPr>
          <w:rFonts w:eastAsia="Times New Roman" w:cs="Times New Roman"/>
          <w:szCs w:val="24"/>
          <w:lang w:eastAsia="cs-CZ"/>
        </w:rPr>
        <w:t>, včetně cihlového plotu a dále cca 85</w:t>
      </w:r>
      <w:r>
        <w:rPr>
          <w:rFonts w:eastAsia="Times New Roman" w:cs="Times New Roman"/>
          <w:szCs w:val="24"/>
          <w:lang w:eastAsia="cs-CZ"/>
        </w:rPr>
        <w:t xml:space="preserve"> </w:t>
      </w:r>
      <w:r w:rsidRPr="00B1550A">
        <w:rPr>
          <w:rFonts w:eastAsia="Times New Roman" w:cs="Times New Roman"/>
          <w:szCs w:val="24"/>
          <w:lang w:eastAsia="cs-CZ"/>
        </w:rPr>
        <w:t>m</w:t>
      </w:r>
      <w:r w:rsidRPr="00B1550A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B1550A">
        <w:rPr>
          <w:rFonts w:eastAsia="Times New Roman" w:cs="Times New Roman"/>
          <w:szCs w:val="24"/>
          <w:lang w:eastAsia="cs-CZ"/>
        </w:rPr>
        <w:t>, vše v </w:t>
      </w:r>
      <w:proofErr w:type="spellStart"/>
      <w:r w:rsidRPr="00B1550A">
        <w:rPr>
          <w:rFonts w:eastAsia="Times New Roman" w:cs="Times New Roman"/>
          <w:szCs w:val="24"/>
          <w:lang w:eastAsia="cs-CZ"/>
        </w:rPr>
        <w:t>k.ú</w:t>
      </w:r>
      <w:proofErr w:type="spellEnd"/>
      <w:r w:rsidRPr="00B1550A">
        <w:rPr>
          <w:rFonts w:eastAsia="Times New Roman" w:cs="Times New Roman"/>
          <w:szCs w:val="24"/>
          <w:lang w:eastAsia="cs-CZ"/>
        </w:rPr>
        <w:t xml:space="preserve">. Strakonice a to tak, aby prodávané části pozemku byly v souladu s Rozhodnutím Městského úřadu Strakonice,  odboru dopravy, týkající se veřejně přístupné účelové komunikace. </w:t>
      </w:r>
    </w:p>
    <w:p w:rsidR="00B1550A" w:rsidRDefault="00B1550A" w:rsidP="00B1550A">
      <w:pPr>
        <w:spacing w:after="0"/>
        <w:rPr>
          <w:rFonts w:eastAsia="Times New Roman" w:cs="Times New Roman"/>
          <w:szCs w:val="24"/>
          <w:lang w:eastAsia="cs-CZ"/>
        </w:rPr>
      </w:pPr>
    </w:p>
    <w:p w:rsidR="00B1550A" w:rsidRPr="00B1550A" w:rsidRDefault="00197EEF" w:rsidP="008F078F">
      <w:pPr>
        <w:pStyle w:val="Nadpis2"/>
      </w:pPr>
      <w:r>
        <w:lastRenderedPageBreak/>
        <w:t>6</w:t>
      </w:r>
      <w:r w:rsidR="00B1550A" w:rsidRPr="00B1550A">
        <w:t xml:space="preserve">) Pan Miroslav </w:t>
      </w:r>
      <w:proofErr w:type="gramStart"/>
      <w:r w:rsidR="00B1550A" w:rsidRPr="00B1550A">
        <w:t>Kozák</w:t>
      </w:r>
      <w:proofErr w:type="gramEnd"/>
      <w:r w:rsidR="00B1550A" w:rsidRPr="00B1550A">
        <w:t xml:space="preserve">– </w:t>
      </w:r>
      <w:proofErr w:type="gramStart"/>
      <w:r w:rsidR="00B1550A" w:rsidRPr="00B1550A">
        <w:t>žádost</w:t>
      </w:r>
      <w:proofErr w:type="gramEnd"/>
      <w:r w:rsidR="00B1550A" w:rsidRPr="00B1550A">
        <w:t xml:space="preserve"> o prodej pozemku </w:t>
      </w:r>
    </w:p>
    <w:p w:rsidR="00B1550A" w:rsidRPr="00B1550A" w:rsidRDefault="00B1550A" w:rsidP="00B1550A">
      <w:pPr>
        <w:spacing w:after="0"/>
        <w:rPr>
          <w:rFonts w:eastAsia="Times New Roman" w:cs="Times New Roman"/>
          <w:szCs w:val="24"/>
          <w:lang w:eastAsia="cs-CZ"/>
        </w:rPr>
      </w:pPr>
    </w:p>
    <w:p w:rsidR="00B1550A" w:rsidRPr="00B1550A" w:rsidRDefault="00B1550A" w:rsidP="00B1550A">
      <w:pPr>
        <w:spacing w:after="0"/>
        <w:rPr>
          <w:rFonts w:eastAsia="Times New Roman" w:cs="Times New Roman"/>
          <w:i/>
          <w:szCs w:val="24"/>
          <w:lang w:eastAsia="cs-CZ"/>
        </w:rPr>
      </w:pPr>
      <w:r w:rsidRPr="00B1550A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B1550A" w:rsidRPr="00B1550A" w:rsidRDefault="00B1550A" w:rsidP="00B1550A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B1550A">
        <w:rPr>
          <w:rFonts w:eastAsia="Times New Roman" w:cs="Times New Roman"/>
          <w:szCs w:val="24"/>
          <w:lang w:eastAsia="cs-CZ"/>
        </w:rPr>
        <w:t>RM po projednání</w:t>
      </w:r>
    </w:p>
    <w:p w:rsidR="00B1550A" w:rsidRPr="00B1550A" w:rsidRDefault="00B1550A" w:rsidP="00B1550A">
      <w:pPr>
        <w:spacing w:after="0"/>
        <w:jc w:val="left"/>
        <w:rPr>
          <w:rFonts w:eastAsia="Times New Roman" w:cs="Times New Roman"/>
          <w:b/>
          <w:szCs w:val="24"/>
          <w:u w:val="single"/>
          <w:lang w:eastAsia="cs-CZ"/>
        </w:rPr>
      </w:pPr>
      <w:r w:rsidRPr="00B1550A">
        <w:rPr>
          <w:rFonts w:eastAsia="Times New Roman" w:cs="Times New Roman"/>
          <w:b/>
          <w:szCs w:val="24"/>
          <w:u w:val="single"/>
          <w:lang w:eastAsia="cs-CZ"/>
        </w:rPr>
        <w:t xml:space="preserve">Doporučuje ZM </w:t>
      </w:r>
    </w:p>
    <w:p w:rsidR="00B1550A" w:rsidRPr="00B1550A" w:rsidRDefault="00B1550A" w:rsidP="008F078F">
      <w:pPr>
        <w:pStyle w:val="Nadpis3"/>
      </w:pPr>
      <w:r w:rsidRPr="00B1550A">
        <w:t>I. Zrušit</w:t>
      </w:r>
    </w:p>
    <w:p w:rsidR="00B1550A" w:rsidRDefault="00B1550A" w:rsidP="00B1550A">
      <w:pPr>
        <w:spacing w:after="0"/>
        <w:rPr>
          <w:rFonts w:eastAsia="Times New Roman" w:cs="Times New Roman"/>
          <w:iCs/>
          <w:szCs w:val="24"/>
          <w:lang w:eastAsia="cs-CZ"/>
        </w:rPr>
      </w:pPr>
      <w:r w:rsidRPr="00B1550A">
        <w:rPr>
          <w:rFonts w:eastAsia="Times New Roman" w:cs="Times New Roman"/>
          <w:iCs/>
          <w:szCs w:val="24"/>
          <w:lang w:eastAsia="cs-CZ"/>
        </w:rPr>
        <w:t xml:space="preserve">zveřejněný  záměr na  prodej části pozemku </w:t>
      </w:r>
      <w:proofErr w:type="spellStart"/>
      <w:proofErr w:type="gramStart"/>
      <w:r w:rsidRPr="00B1550A">
        <w:rPr>
          <w:rFonts w:eastAsia="Times New Roman" w:cs="Times New Roman"/>
          <w:iCs/>
          <w:szCs w:val="24"/>
          <w:lang w:eastAsia="cs-CZ"/>
        </w:rPr>
        <w:t>p.č</w:t>
      </w:r>
      <w:proofErr w:type="spellEnd"/>
      <w:r w:rsidRPr="00B1550A">
        <w:rPr>
          <w:rFonts w:eastAsia="Times New Roman" w:cs="Times New Roman"/>
          <w:iCs/>
          <w:szCs w:val="24"/>
          <w:lang w:eastAsia="cs-CZ"/>
        </w:rPr>
        <w:t>.</w:t>
      </w:r>
      <w:proofErr w:type="gramEnd"/>
      <w:r w:rsidRPr="00B1550A">
        <w:rPr>
          <w:rFonts w:eastAsia="Times New Roman" w:cs="Times New Roman"/>
          <w:iCs/>
          <w:szCs w:val="24"/>
          <w:lang w:eastAsia="cs-CZ"/>
        </w:rPr>
        <w:t xml:space="preserve"> 615/12 v </w:t>
      </w:r>
      <w:proofErr w:type="spellStart"/>
      <w:r w:rsidRPr="00B1550A">
        <w:rPr>
          <w:rFonts w:eastAsia="Times New Roman" w:cs="Times New Roman"/>
          <w:iCs/>
          <w:szCs w:val="24"/>
          <w:lang w:eastAsia="cs-CZ"/>
        </w:rPr>
        <w:t>k.ú</w:t>
      </w:r>
      <w:proofErr w:type="spellEnd"/>
      <w:r w:rsidRPr="00B1550A">
        <w:rPr>
          <w:rFonts w:eastAsia="Times New Roman" w:cs="Times New Roman"/>
          <w:iCs/>
          <w:szCs w:val="24"/>
          <w:lang w:eastAsia="cs-CZ"/>
        </w:rPr>
        <w:t xml:space="preserve">. Nové Strakonice o výměře </w:t>
      </w:r>
      <w:r w:rsidR="008F078F">
        <w:rPr>
          <w:rFonts w:eastAsia="Times New Roman" w:cs="Times New Roman"/>
          <w:iCs/>
          <w:szCs w:val="24"/>
          <w:lang w:eastAsia="cs-CZ"/>
        </w:rPr>
        <w:t xml:space="preserve">                   </w:t>
      </w:r>
      <w:r w:rsidRPr="00B1550A">
        <w:rPr>
          <w:rFonts w:eastAsia="Times New Roman" w:cs="Times New Roman"/>
          <w:iCs/>
          <w:szCs w:val="24"/>
          <w:lang w:eastAsia="cs-CZ"/>
        </w:rPr>
        <w:t>cca 70 m</w:t>
      </w:r>
      <w:r w:rsidRPr="00B1550A">
        <w:rPr>
          <w:rFonts w:eastAsia="Times New Roman" w:cs="Times New Roman"/>
          <w:iCs/>
          <w:szCs w:val="24"/>
          <w:vertAlign w:val="superscript"/>
          <w:lang w:eastAsia="cs-CZ"/>
        </w:rPr>
        <w:t>2</w:t>
      </w:r>
      <w:r w:rsidRPr="00B1550A">
        <w:rPr>
          <w:rFonts w:eastAsia="Times New Roman" w:cs="Times New Roman"/>
          <w:iCs/>
          <w:szCs w:val="24"/>
          <w:lang w:eastAsia="cs-CZ"/>
        </w:rPr>
        <w:t xml:space="preserve"> s tím, že bude zachován vjezd do dvora o šířce 8 m. Přesná výměra pozemku bude určena na základě geometrického plánu.  (Usnesení ZM číslo 600/ZM/2017  ze dne </w:t>
      </w:r>
      <w:r w:rsidR="008F078F">
        <w:rPr>
          <w:rFonts w:eastAsia="Times New Roman" w:cs="Times New Roman"/>
          <w:iCs/>
          <w:szCs w:val="24"/>
          <w:lang w:eastAsia="cs-CZ"/>
        </w:rPr>
        <w:t xml:space="preserve">                                 </w:t>
      </w:r>
      <w:r w:rsidRPr="00B1550A">
        <w:rPr>
          <w:rFonts w:eastAsia="Times New Roman" w:cs="Times New Roman"/>
          <w:iCs/>
          <w:szCs w:val="24"/>
          <w:lang w:eastAsia="cs-CZ"/>
        </w:rPr>
        <w:t>6. září 2017).</w:t>
      </w:r>
    </w:p>
    <w:p w:rsidR="00197EEF" w:rsidRDefault="00197EEF" w:rsidP="00B1550A">
      <w:pPr>
        <w:spacing w:after="0"/>
        <w:rPr>
          <w:rFonts w:eastAsia="Times New Roman" w:cs="Times New Roman"/>
          <w:iCs/>
          <w:szCs w:val="24"/>
          <w:lang w:eastAsia="cs-CZ"/>
        </w:rPr>
      </w:pPr>
    </w:p>
    <w:p w:rsidR="00D90A92" w:rsidRPr="00C534A4" w:rsidRDefault="00D90A92" w:rsidP="00D90A92">
      <w:pPr>
        <w:pStyle w:val="Nadpis2"/>
        <w:rPr>
          <w:szCs w:val="28"/>
        </w:rPr>
      </w:pPr>
      <w:r>
        <w:rPr>
          <w:szCs w:val="28"/>
        </w:rPr>
        <w:t>7</w:t>
      </w:r>
      <w:r w:rsidRPr="00C534A4">
        <w:rPr>
          <w:szCs w:val="28"/>
        </w:rPr>
        <w:t xml:space="preserve">) Vyhlášení záměru na prodej budov a pozemků -  „areál Bažantnice“ </w:t>
      </w:r>
      <w:r w:rsidR="008F078F">
        <w:rPr>
          <w:szCs w:val="28"/>
        </w:rPr>
        <w:t xml:space="preserve">              </w:t>
      </w:r>
      <w:r w:rsidRPr="00C534A4">
        <w:rPr>
          <w:szCs w:val="28"/>
        </w:rPr>
        <w:t>v </w:t>
      </w:r>
      <w:proofErr w:type="spellStart"/>
      <w:proofErr w:type="gramStart"/>
      <w:r w:rsidRPr="00C534A4">
        <w:rPr>
          <w:szCs w:val="28"/>
        </w:rPr>
        <w:t>k.ú</w:t>
      </w:r>
      <w:proofErr w:type="spellEnd"/>
      <w:r w:rsidRPr="00C534A4">
        <w:rPr>
          <w:szCs w:val="28"/>
        </w:rPr>
        <w:t>.</w:t>
      </w:r>
      <w:proofErr w:type="gramEnd"/>
      <w:r w:rsidRPr="00C534A4">
        <w:rPr>
          <w:szCs w:val="28"/>
        </w:rPr>
        <w:t xml:space="preserve"> Nové Strakonice</w:t>
      </w:r>
    </w:p>
    <w:p w:rsidR="00D90A92" w:rsidRPr="00C534A4" w:rsidRDefault="00D90A92" w:rsidP="00D90A92">
      <w:pPr>
        <w:spacing w:after="0"/>
      </w:pPr>
    </w:p>
    <w:p w:rsidR="00D90A92" w:rsidRPr="00C534A4" w:rsidRDefault="00D90A92" w:rsidP="00D90A92">
      <w:pPr>
        <w:spacing w:after="0"/>
        <w:rPr>
          <w:b/>
          <w:u w:val="single"/>
        </w:rPr>
      </w:pPr>
      <w:r w:rsidRPr="00C534A4">
        <w:rPr>
          <w:b/>
          <w:u w:val="single"/>
        </w:rPr>
        <w:t xml:space="preserve">Návrh usnesení: </w:t>
      </w:r>
    </w:p>
    <w:p w:rsidR="00D90A92" w:rsidRPr="00C534A4" w:rsidRDefault="00D90A92" w:rsidP="00D90A92">
      <w:pPr>
        <w:spacing w:after="0"/>
        <w:rPr>
          <w:sz w:val="22"/>
        </w:rPr>
      </w:pPr>
      <w:r w:rsidRPr="00C534A4">
        <w:rPr>
          <w:sz w:val="22"/>
        </w:rPr>
        <w:t xml:space="preserve">RM po </w:t>
      </w:r>
      <w:r w:rsidRPr="00C534A4">
        <w:t>projednání</w:t>
      </w:r>
    </w:p>
    <w:p w:rsidR="00D90A92" w:rsidRPr="00C534A4" w:rsidRDefault="00D90A92" w:rsidP="00D90A92">
      <w:pPr>
        <w:spacing w:after="0"/>
        <w:rPr>
          <w:b/>
          <w:u w:val="single"/>
        </w:rPr>
      </w:pPr>
      <w:r w:rsidRPr="00C534A4">
        <w:rPr>
          <w:b/>
          <w:u w:val="single"/>
        </w:rPr>
        <w:t>Doporučuje ZM</w:t>
      </w:r>
    </w:p>
    <w:p w:rsidR="00D90A92" w:rsidRPr="00C534A4" w:rsidRDefault="00D90A92" w:rsidP="00D90A92">
      <w:pPr>
        <w:pStyle w:val="Nadpis3"/>
        <w:rPr>
          <w:i/>
        </w:rPr>
      </w:pPr>
      <w:r w:rsidRPr="00C534A4">
        <w:t>Souhlasit</w:t>
      </w:r>
    </w:p>
    <w:p w:rsidR="00D90A92" w:rsidRPr="00C534A4" w:rsidRDefault="00D90A92" w:rsidP="00D90A92">
      <w:pPr>
        <w:spacing w:after="0"/>
      </w:pPr>
      <w:r w:rsidRPr="00C534A4">
        <w:t xml:space="preserve">s vyhlášením záměru na prodej níže uvedených budov a pozemků v areálu Bažantnice </w:t>
      </w:r>
      <w:r w:rsidR="008F078F">
        <w:t xml:space="preserve">                    </w:t>
      </w:r>
      <w:r w:rsidRPr="00C534A4">
        <w:t>v </w:t>
      </w:r>
      <w:proofErr w:type="spellStart"/>
      <w:proofErr w:type="gramStart"/>
      <w:r w:rsidRPr="00C534A4">
        <w:t>k.ú</w:t>
      </w:r>
      <w:proofErr w:type="spellEnd"/>
      <w:r w:rsidRPr="00C534A4">
        <w:t>.</w:t>
      </w:r>
      <w:proofErr w:type="gramEnd"/>
      <w:r w:rsidRPr="00C534A4">
        <w:t xml:space="preserve"> Nové Strakonice, obci a okrese Strakonice: </w:t>
      </w:r>
    </w:p>
    <w:p w:rsidR="00D90A92" w:rsidRPr="00C534A4" w:rsidRDefault="00D90A92" w:rsidP="00D90A92">
      <w:pPr>
        <w:spacing w:after="0"/>
      </w:pPr>
      <w:r w:rsidRPr="00C534A4">
        <w:rPr>
          <w:u w:val="single"/>
        </w:rPr>
        <w:t>- OBJEKT č. 1</w:t>
      </w:r>
      <w:r w:rsidRPr="00C534A4">
        <w:t xml:space="preserve"> – čistička odpadních vod na pozemku </w:t>
      </w:r>
      <w:proofErr w:type="spellStart"/>
      <w:proofErr w:type="gramStart"/>
      <w:r w:rsidRPr="00C534A4">
        <w:t>parc</w:t>
      </w:r>
      <w:proofErr w:type="gramEnd"/>
      <w:r w:rsidRPr="00C534A4">
        <w:t>.</w:t>
      </w:r>
      <w:proofErr w:type="gramStart"/>
      <w:r w:rsidRPr="00C534A4">
        <w:t>č</w:t>
      </w:r>
      <w:proofErr w:type="spellEnd"/>
      <w:r w:rsidRPr="00C534A4">
        <w:t>.</w:t>
      </w:r>
      <w:proofErr w:type="gramEnd"/>
      <w:r w:rsidRPr="00C534A4">
        <w:t xml:space="preserve"> st. 1100 o výměře 31,5 m</w:t>
      </w:r>
      <w:r w:rsidRPr="00C534A4">
        <w:rPr>
          <w:vertAlign w:val="superscript"/>
        </w:rPr>
        <w:t>2</w:t>
      </w:r>
    </w:p>
    <w:p w:rsidR="00D90A92" w:rsidRPr="00C534A4" w:rsidRDefault="00D90A92" w:rsidP="00D90A92">
      <w:pPr>
        <w:spacing w:after="0"/>
      </w:pPr>
      <w:r w:rsidRPr="00C534A4">
        <w:rPr>
          <w:u w:val="single"/>
        </w:rPr>
        <w:t xml:space="preserve">- OBJEKT č. 3 </w:t>
      </w:r>
      <w:r w:rsidRPr="00C534A4">
        <w:t xml:space="preserve">- budova </w:t>
      </w:r>
      <w:proofErr w:type="gramStart"/>
      <w:r w:rsidRPr="00C534A4">
        <w:t>č.p.</w:t>
      </w:r>
      <w:proofErr w:type="gramEnd"/>
      <w:r w:rsidRPr="00C534A4">
        <w:t xml:space="preserve"> 141 na pozemku p.č.st. 34/1, jedná se o vilu, která byla využívána k bydlení a k ubytovacím účelům (suterén 216 m</w:t>
      </w:r>
      <w:r w:rsidRPr="00C534A4">
        <w:rPr>
          <w:vertAlign w:val="superscript"/>
        </w:rPr>
        <w:t>2</w:t>
      </w:r>
      <w:r w:rsidRPr="00C534A4">
        <w:t>, přízemí 176 m</w:t>
      </w:r>
      <w:r w:rsidRPr="00C534A4">
        <w:rPr>
          <w:vertAlign w:val="superscript"/>
        </w:rPr>
        <w:t>2</w:t>
      </w:r>
      <w:r w:rsidRPr="00C534A4">
        <w:t>, podkroví 145 m</w:t>
      </w:r>
      <w:r w:rsidRPr="00C534A4">
        <w:rPr>
          <w:vertAlign w:val="superscript"/>
        </w:rPr>
        <w:t>2</w:t>
      </w:r>
      <w:r w:rsidRPr="00C534A4">
        <w:t>)  o celkové výměře prostorů 537 m</w:t>
      </w:r>
      <w:r w:rsidRPr="00C534A4">
        <w:rPr>
          <w:vertAlign w:val="superscript"/>
        </w:rPr>
        <w:t>2</w:t>
      </w:r>
    </w:p>
    <w:p w:rsidR="00D90A92" w:rsidRPr="00C534A4" w:rsidRDefault="00D90A92" w:rsidP="00D90A92">
      <w:pPr>
        <w:spacing w:after="0"/>
      </w:pPr>
      <w:r w:rsidRPr="00C534A4">
        <w:rPr>
          <w:u w:val="single"/>
        </w:rPr>
        <w:t xml:space="preserve">- OBJEKT č. 4 </w:t>
      </w:r>
      <w:r w:rsidRPr="00C534A4">
        <w:t xml:space="preserve">- budova </w:t>
      </w:r>
      <w:proofErr w:type="gramStart"/>
      <w:r w:rsidRPr="00C534A4">
        <w:t>č.p.</w:t>
      </w:r>
      <w:proofErr w:type="gramEnd"/>
      <w:r w:rsidRPr="00C534A4">
        <w:t xml:space="preserve"> 372 na pozemku </w:t>
      </w:r>
      <w:proofErr w:type="spellStart"/>
      <w:r w:rsidRPr="00C534A4">
        <w:t>parc.č</w:t>
      </w:r>
      <w:proofErr w:type="spellEnd"/>
      <w:r w:rsidRPr="00C534A4">
        <w:t>. st. 34/2 s příslušenstvím (vyjma 2 garáží v přízemí objektu č. 4 o výměře 53,9 m</w:t>
      </w:r>
      <w:r w:rsidRPr="00C534A4">
        <w:rPr>
          <w:vertAlign w:val="superscript"/>
        </w:rPr>
        <w:t xml:space="preserve">2 </w:t>
      </w:r>
      <w:r w:rsidRPr="00C534A4">
        <w:t>- vypůjčeny Oblastnímu spolku ČČK Strakonice)</w:t>
      </w:r>
    </w:p>
    <w:p w:rsidR="00D90A92" w:rsidRPr="00C534A4" w:rsidRDefault="00D90A92" w:rsidP="00D90A92">
      <w:pPr>
        <w:spacing w:after="0"/>
      </w:pPr>
      <w:r w:rsidRPr="00C534A4">
        <w:t>Objekt č. 4 tvoří:</w:t>
      </w:r>
    </w:p>
    <w:p w:rsidR="00D90A92" w:rsidRPr="00C534A4" w:rsidRDefault="00D90A92" w:rsidP="00D90A92">
      <w:pPr>
        <w:spacing w:after="0"/>
      </w:pPr>
      <w:r w:rsidRPr="00C534A4">
        <w:t>- skladovací a ubytovací prostory: přízemí 712,9 m</w:t>
      </w:r>
      <w:r w:rsidRPr="00C534A4">
        <w:rPr>
          <w:vertAlign w:val="superscript"/>
        </w:rPr>
        <w:t xml:space="preserve">2 </w:t>
      </w:r>
      <w:r w:rsidRPr="00C534A4">
        <w:t>+</w:t>
      </w:r>
      <w:r w:rsidRPr="00C534A4">
        <w:rPr>
          <w:vertAlign w:val="superscript"/>
        </w:rPr>
        <w:t xml:space="preserve"> </w:t>
      </w:r>
      <w:r w:rsidRPr="00C534A4">
        <w:t>143,96 m</w:t>
      </w:r>
      <w:r w:rsidRPr="00C534A4">
        <w:rPr>
          <w:vertAlign w:val="superscript"/>
        </w:rPr>
        <w:t>2</w:t>
      </w:r>
      <w:r w:rsidRPr="00C534A4">
        <w:t>, I. patro 81,18 m</w:t>
      </w:r>
      <w:r w:rsidRPr="00C534A4">
        <w:rPr>
          <w:vertAlign w:val="superscript"/>
        </w:rPr>
        <w:t>2</w:t>
      </w:r>
      <w:r w:rsidRPr="00C534A4">
        <w:t>, II. patro 81,18 m</w:t>
      </w:r>
      <w:r w:rsidRPr="00C534A4">
        <w:rPr>
          <w:vertAlign w:val="superscript"/>
        </w:rPr>
        <w:t>2</w:t>
      </w:r>
      <w:r w:rsidRPr="00C534A4">
        <w:t xml:space="preserve"> </w:t>
      </w:r>
    </w:p>
    <w:p w:rsidR="00D90A92" w:rsidRPr="00C534A4" w:rsidRDefault="00D90A92" w:rsidP="00D90A92">
      <w:pPr>
        <w:spacing w:after="0"/>
        <w:rPr>
          <w:vertAlign w:val="superscript"/>
        </w:rPr>
      </w:pPr>
      <w:r w:rsidRPr="00C534A4">
        <w:rPr>
          <w:vertAlign w:val="superscript"/>
        </w:rPr>
        <w:t xml:space="preserve">- </w:t>
      </w:r>
      <w:r w:rsidRPr="00C534A4">
        <w:t>domek pro správce - prostory pro bydlení a ubytování (suterén 15 m</w:t>
      </w:r>
      <w:r w:rsidRPr="00C534A4">
        <w:rPr>
          <w:vertAlign w:val="superscript"/>
        </w:rPr>
        <w:t>2</w:t>
      </w:r>
      <w:r w:rsidRPr="00C534A4">
        <w:t>, přízemí 61,21 m</w:t>
      </w:r>
      <w:r w:rsidRPr="00C534A4">
        <w:rPr>
          <w:vertAlign w:val="superscript"/>
        </w:rPr>
        <w:t>2</w:t>
      </w:r>
      <w:r w:rsidRPr="00C534A4">
        <w:t>, podkroví 55,3 m</w:t>
      </w:r>
      <w:r w:rsidRPr="00C534A4">
        <w:rPr>
          <w:vertAlign w:val="superscript"/>
        </w:rPr>
        <w:t>2</w:t>
      </w:r>
      <w:r w:rsidRPr="00C534A4">
        <w:t>) o celkové výměře prostorů 131,51 m</w:t>
      </w:r>
      <w:r w:rsidRPr="00C534A4">
        <w:rPr>
          <w:vertAlign w:val="superscript"/>
        </w:rPr>
        <w:t>2</w:t>
      </w:r>
    </w:p>
    <w:p w:rsidR="00D90A92" w:rsidRPr="00C534A4" w:rsidRDefault="00D90A92" w:rsidP="00D90A92">
      <w:pPr>
        <w:pStyle w:val="Bezmezer"/>
        <w:rPr>
          <w:rStyle w:val="Siln"/>
          <w:rFonts w:ascii="Times New Roman" w:hAnsi="Times New Roman"/>
          <w:b w:val="0"/>
          <w:sz w:val="24"/>
          <w:szCs w:val="24"/>
        </w:rPr>
      </w:pPr>
      <w:r w:rsidRPr="00C534A4">
        <w:rPr>
          <w:rStyle w:val="Siln"/>
          <w:rFonts w:ascii="Times New Roman" w:hAnsi="Times New Roman"/>
          <w:b w:val="0"/>
          <w:sz w:val="24"/>
          <w:szCs w:val="24"/>
          <w:u w:val="single"/>
        </w:rPr>
        <w:t>- OBJEKT č.  5</w:t>
      </w:r>
      <w:r w:rsidRPr="00C534A4">
        <w:rPr>
          <w:rStyle w:val="Siln"/>
          <w:rFonts w:ascii="Times New Roman" w:hAnsi="Times New Roman"/>
          <w:b w:val="0"/>
          <w:sz w:val="24"/>
          <w:szCs w:val="24"/>
        </w:rPr>
        <w:t xml:space="preserve"> - budova </w:t>
      </w:r>
      <w:proofErr w:type="gramStart"/>
      <w:r w:rsidRPr="00C534A4">
        <w:rPr>
          <w:rStyle w:val="Siln"/>
          <w:rFonts w:ascii="Times New Roman" w:hAnsi="Times New Roman"/>
          <w:b w:val="0"/>
          <w:sz w:val="24"/>
          <w:szCs w:val="24"/>
        </w:rPr>
        <w:t>č.p.</w:t>
      </w:r>
      <w:proofErr w:type="gramEnd"/>
      <w:r w:rsidRPr="00C534A4">
        <w:rPr>
          <w:rStyle w:val="Siln"/>
          <w:rFonts w:ascii="Times New Roman" w:hAnsi="Times New Roman"/>
          <w:b w:val="0"/>
          <w:sz w:val="24"/>
          <w:szCs w:val="24"/>
        </w:rPr>
        <w:t xml:space="preserve"> 372 na pozemku </w:t>
      </w:r>
      <w:proofErr w:type="spellStart"/>
      <w:r w:rsidRPr="00C534A4">
        <w:rPr>
          <w:rStyle w:val="Siln"/>
          <w:rFonts w:ascii="Times New Roman" w:hAnsi="Times New Roman"/>
          <w:b w:val="0"/>
          <w:sz w:val="24"/>
          <w:szCs w:val="24"/>
        </w:rPr>
        <w:t>parc.č</w:t>
      </w:r>
      <w:proofErr w:type="spellEnd"/>
      <w:r w:rsidRPr="00C534A4">
        <w:rPr>
          <w:rStyle w:val="Siln"/>
          <w:rFonts w:ascii="Times New Roman" w:hAnsi="Times New Roman"/>
          <w:b w:val="0"/>
          <w:sz w:val="24"/>
          <w:szCs w:val="24"/>
        </w:rPr>
        <w:t>. st. 34/2.</w:t>
      </w:r>
    </w:p>
    <w:p w:rsidR="00D90A92" w:rsidRPr="00C534A4" w:rsidRDefault="00D90A92" w:rsidP="00D90A92">
      <w:pPr>
        <w:pStyle w:val="Bezmezer"/>
        <w:rPr>
          <w:rStyle w:val="Siln"/>
          <w:rFonts w:ascii="Times New Roman" w:hAnsi="Times New Roman"/>
          <w:b w:val="0"/>
          <w:sz w:val="24"/>
          <w:szCs w:val="24"/>
        </w:rPr>
      </w:pPr>
      <w:r w:rsidRPr="00C534A4">
        <w:rPr>
          <w:rStyle w:val="Siln"/>
          <w:rFonts w:ascii="Times New Roman" w:hAnsi="Times New Roman"/>
          <w:b w:val="0"/>
          <w:sz w:val="24"/>
          <w:szCs w:val="24"/>
        </w:rPr>
        <w:t>Objekt č. 5 tvoří:</w:t>
      </w:r>
    </w:p>
    <w:p w:rsidR="00D90A92" w:rsidRPr="00C534A4" w:rsidRDefault="00D90A92" w:rsidP="00D90A92">
      <w:pPr>
        <w:pStyle w:val="Bezmezer"/>
        <w:rPr>
          <w:rStyle w:val="Siln"/>
          <w:rFonts w:ascii="Times New Roman" w:hAnsi="Times New Roman"/>
          <w:b w:val="0"/>
          <w:sz w:val="24"/>
          <w:szCs w:val="24"/>
        </w:rPr>
      </w:pPr>
      <w:r w:rsidRPr="00C534A4">
        <w:rPr>
          <w:rStyle w:val="Siln"/>
          <w:rFonts w:ascii="Times New Roman" w:hAnsi="Times New Roman"/>
          <w:b w:val="0"/>
          <w:sz w:val="24"/>
          <w:szCs w:val="24"/>
        </w:rPr>
        <w:t>- dílny a skladovací prostory o celkové výměře NP 1270 m</w:t>
      </w:r>
      <w:r w:rsidRPr="00C534A4">
        <w:rPr>
          <w:rStyle w:val="Siln"/>
          <w:rFonts w:ascii="Times New Roman" w:hAnsi="Times New Roman"/>
          <w:b w:val="0"/>
          <w:sz w:val="24"/>
          <w:szCs w:val="24"/>
          <w:vertAlign w:val="superscript"/>
        </w:rPr>
        <w:t>2</w:t>
      </w:r>
      <w:r w:rsidRPr="00C534A4">
        <w:rPr>
          <w:rStyle w:val="Siln"/>
          <w:rFonts w:ascii="Times New Roman" w:hAnsi="Times New Roman"/>
          <w:b w:val="0"/>
          <w:sz w:val="24"/>
          <w:szCs w:val="24"/>
        </w:rPr>
        <w:t>.</w:t>
      </w:r>
    </w:p>
    <w:p w:rsidR="00D90A92" w:rsidRPr="00C534A4" w:rsidRDefault="00D90A92" w:rsidP="00D90A92">
      <w:pPr>
        <w:spacing w:after="0"/>
      </w:pPr>
    </w:p>
    <w:p w:rsidR="00D90A92" w:rsidRPr="00C534A4" w:rsidRDefault="00D90A92" w:rsidP="00D90A92">
      <w:pPr>
        <w:spacing w:after="0"/>
      </w:pPr>
      <w:r w:rsidRPr="00C534A4">
        <w:t>Součástí „areálu Bažantnice"  jsou následující pozemky, které budou předmětem prodeje:</w:t>
      </w:r>
    </w:p>
    <w:p w:rsidR="00D90A92" w:rsidRPr="00C534A4" w:rsidRDefault="00D90A92" w:rsidP="00D90A92">
      <w:pPr>
        <w:spacing w:after="0"/>
      </w:pPr>
      <w:proofErr w:type="spellStart"/>
      <w:proofErr w:type="gramStart"/>
      <w:r w:rsidRPr="00C534A4">
        <w:t>parc</w:t>
      </w:r>
      <w:proofErr w:type="gramEnd"/>
      <w:r w:rsidRPr="00C534A4">
        <w:t>.</w:t>
      </w:r>
      <w:proofErr w:type="gramStart"/>
      <w:r w:rsidRPr="00C534A4">
        <w:t>č</w:t>
      </w:r>
      <w:proofErr w:type="spellEnd"/>
      <w:r w:rsidRPr="00C534A4">
        <w:t>.</w:t>
      </w:r>
      <w:proofErr w:type="gramEnd"/>
      <w:r w:rsidRPr="00C534A4">
        <w:t xml:space="preserve"> st. 34/1 o výměře 601 m</w:t>
      </w:r>
      <w:r w:rsidRPr="00C534A4">
        <w:rPr>
          <w:vertAlign w:val="superscript"/>
        </w:rPr>
        <w:t>2</w:t>
      </w:r>
      <w:r w:rsidRPr="00C534A4">
        <w:t xml:space="preserve"> </w:t>
      </w:r>
    </w:p>
    <w:p w:rsidR="00D90A92" w:rsidRPr="00C534A4" w:rsidRDefault="00D90A92" w:rsidP="00D90A92">
      <w:pPr>
        <w:spacing w:after="0"/>
      </w:pPr>
      <w:proofErr w:type="spellStart"/>
      <w:proofErr w:type="gramStart"/>
      <w:r w:rsidRPr="00C534A4">
        <w:t>parc</w:t>
      </w:r>
      <w:proofErr w:type="gramEnd"/>
      <w:r w:rsidRPr="00C534A4">
        <w:t>.</w:t>
      </w:r>
      <w:proofErr w:type="gramStart"/>
      <w:r w:rsidRPr="00C534A4">
        <w:t>č</w:t>
      </w:r>
      <w:proofErr w:type="spellEnd"/>
      <w:r w:rsidRPr="00C534A4">
        <w:t>.</w:t>
      </w:r>
      <w:proofErr w:type="gramEnd"/>
      <w:r w:rsidRPr="00C534A4">
        <w:t xml:space="preserve"> st. 34/2 o výměře 5813 m</w:t>
      </w:r>
      <w:r w:rsidRPr="00C534A4">
        <w:rPr>
          <w:vertAlign w:val="superscript"/>
        </w:rPr>
        <w:t>2</w:t>
      </w:r>
      <w:r w:rsidRPr="00C534A4">
        <w:t xml:space="preserve"> </w:t>
      </w:r>
    </w:p>
    <w:p w:rsidR="00D90A92" w:rsidRPr="00C534A4" w:rsidRDefault="00D90A92" w:rsidP="00D90A92">
      <w:pPr>
        <w:spacing w:after="0"/>
      </w:pPr>
      <w:proofErr w:type="spellStart"/>
      <w:proofErr w:type="gramStart"/>
      <w:r w:rsidRPr="00C534A4">
        <w:t>parc</w:t>
      </w:r>
      <w:proofErr w:type="gramEnd"/>
      <w:r w:rsidRPr="00C534A4">
        <w:t>.</w:t>
      </w:r>
      <w:proofErr w:type="gramStart"/>
      <w:r w:rsidRPr="00C534A4">
        <w:t>č</w:t>
      </w:r>
      <w:proofErr w:type="spellEnd"/>
      <w:r w:rsidRPr="00C534A4">
        <w:t>.</w:t>
      </w:r>
      <w:proofErr w:type="gramEnd"/>
      <w:r w:rsidRPr="00C534A4">
        <w:t xml:space="preserve"> st. 34/9 o výměře 108 m</w:t>
      </w:r>
      <w:r w:rsidRPr="00C534A4">
        <w:rPr>
          <w:vertAlign w:val="superscript"/>
        </w:rPr>
        <w:t>2</w:t>
      </w:r>
      <w:r w:rsidRPr="00C534A4">
        <w:t xml:space="preserve"> </w:t>
      </w:r>
    </w:p>
    <w:p w:rsidR="00D90A92" w:rsidRPr="00C534A4" w:rsidRDefault="00D90A92" w:rsidP="00D90A92">
      <w:pPr>
        <w:spacing w:after="0"/>
      </w:pPr>
      <w:proofErr w:type="spellStart"/>
      <w:proofErr w:type="gramStart"/>
      <w:r w:rsidRPr="00C534A4">
        <w:t>parc</w:t>
      </w:r>
      <w:proofErr w:type="gramEnd"/>
      <w:r w:rsidRPr="00C534A4">
        <w:t>.</w:t>
      </w:r>
      <w:proofErr w:type="gramStart"/>
      <w:r w:rsidRPr="00C534A4">
        <w:t>č</w:t>
      </w:r>
      <w:proofErr w:type="spellEnd"/>
      <w:r w:rsidRPr="00C534A4">
        <w:t>.</w:t>
      </w:r>
      <w:proofErr w:type="gramEnd"/>
      <w:r w:rsidRPr="00C534A4">
        <w:t xml:space="preserve"> st. 1100 o výměře 40 m</w:t>
      </w:r>
      <w:r w:rsidRPr="00C534A4">
        <w:rPr>
          <w:vertAlign w:val="superscript"/>
        </w:rPr>
        <w:t>2</w:t>
      </w:r>
    </w:p>
    <w:p w:rsidR="00D90A92" w:rsidRPr="00C534A4" w:rsidRDefault="00D90A92" w:rsidP="00D90A92">
      <w:pPr>
        <w:spacing w:after="0"/>
      </w:pPr>
      <w:proofErr w:type="spellStart"/>
      <w:r w:rsidRPr="00C534A4">
        <w:t>parc</w:t>
      </w:r>
      <w:proofErr w:type="spellEnd"/>
      <w:r w:rsidRPr="00C534A4">
        <w:t xml:space="preserve">. </w:t>
      </w:r>
      <w:proofErr w:type="gramStart"/>
      <w:r w:rsidRPr="00C534A4">
        <w:t>č.</w:t>
      </w:r>
      <w:proofErr w:type="gramEnd"/>
      <w:r w:rsidRPr="00C534A4">
        <w:t xml:space="preserve"> 401/1 o výměře 6857 m</w:t>
      </w:r>
      <w:r w:rsidRPr="00C534A4">
        <w:rPr>
          <w:vertAlign w:val="superscript"/>
        </w:rPr>
        <w:t>2</w:t>
      </w:r>
    </w:p>
    <w:p w:rsidR="00D90A92" w:rsidRPr="00C534A4" w:rsidRDefault="00D90A92" w:rsidP="00D90A92">
      <w:pPr>
        <w:spacing w:after="0"/>
      </w:pPr>
      <w:proofErr w:type="spellStart"/>
      <w:proofErr w:type="gramStart"/>
      <w:r w:rsidRPr="00C534A4">
        <w:t>parc</w:t>
      </w:r>
      <w:proofErr w:type="gramEnd"/>
      <w:r w:rsidRPr="00C534A4">
        <w:t>.</w:t>
      </w:r>
      <w:proofErr w:type="gramStart"/>
      <w:r w:rsidRPr="00C534A4">
        <w:t>č</w:t>
      </w:r>
      <w:proofErr w:type="spellEnd"/>
      <w:r w:rsidRPr="00C534A4">
        <w:t>.</w:t>
      </w:r>
      <w:proofErr w:type="gramEnd"/>
      <w:r w:rsidRPr="00C534A4">
        <w:t xml:space="preserve"> 399 o výměře 431 m</w:t>
      </w:r>
      <w:r w:rsidRPr="00C534A4">
        <w:rPr>
          <w:vertAlign w:val="superscript"/>
        </w:rPr>
        <w:t>2</w:t>
      </w:r>
      <w:r w:rsidRPr="00C534A4">
        <w:t xml:space="preserve"> </w:t>
      </w:r>
    </w:p>
    <w:p w:rsidR="00D90A92" w:rsidRPr="00C534A4" w:rsidRDefault="00D90A92" w:rsidP="00D90A92">
      <w:pPr>
        <w:spacing w:after="0"/>
      </w:pPr>
      <w:proofErr w:type="spellStart"/>
      <w:proofErr w:type="gramStart"/>
      <w:r w:rsidRPr="00C534A4">
        <w:t>parc</w:t>
      </w:r>
      <w:proofErr w:type="gramEnd"/>
      <w:r w:rsidRPr="00C534A4">
        <w:t>.</w:t>
      </w:r>
      <w:proofErr w:type="gramStart"/>
      <w:r w:rsidRPr="00C534A4">
        <w:t>č</w:t>
      </w:r>
      <w:proofErr w:type="spellEnd"/>
      <w:r w:rsidRPr="00C534A4">
        <w:t>.</w:t>
      </w:r>
      <w:proofErr w:type="gramEnd"/>
      <w:r w:rsidRPr="00C534A4">
        <w:t xml:space="preserve"> 401/2 o výměře 1090 m</w:t>
      </w:r>
      <w:r w:rsidRPr="00C534A4">
        <w:rPr>
          <w:vertAlign w:val="superscript"/>
        </w:rPr>
        <w:t>2</w:t>
      </w:r>
      <w:r w:rsidRPr="00C534A4">
        <w:t xml:space="preserve"> </w:t>
      </w:r>
    </w:p>
    <w:p w:rsidR="00D90A92" w:rsidRPr="00C534A4" w:rsidRDefault="00D90A92" w:rsidP="00D90A92">
      <w:pPr>
        <w:spacing w:after="0"/>
      </w:pPr>
      <w:proofErr w:type="spellStart"/>
      <w:proofErr w:type="gramStart"/>
      <w:r w:rsidRPr="00C534A4">
        <w:t>parc</w:t>
      </w:r>
      <w:proofErr w:type="gramEnd"/>
      <w:r w:rsidRPr="00C534A4">
        <w:t>.</w:t>
      </w:r>
      <w:proofErr w:type="gramStart"/>
      <w:r w:rsidRPr="00C534A4">
        <w:t>č</w:t>
      </w:r>
      <w:proofErr w:type="spellEnd"/>
      <w:r w:rsidRPr="00C534A4">
        <w:t>.</w:t>
      </w:r>
      <w:proofErr w:type="gramEnd"/>
      <w:r w:rsidRPr="00C534A4">
        <w:t xml:space="preserve"> 401/3 o výměře 3006 m</w:t>
      </w:r>
      <w:r w:rsidRPr="00C534A4">
        <w:rPr>
          <w:vertAlign w:val="superscript"/>
        </w:rPr>
        <w:t>2</w:t>
      </w:r>
      <w:r w:rsidRPr="00C534A4">
        <w:t xml:space="preserve"> </w:t>
      </w:r>
    </w:p>
    <w:p w:rsidR="00D90A92" w:rsidRPr="00C534A4" w:rsidRDefault="00D90A92" w:rsidP="00D90A92">
      <w:pPr>
        <w:spacing w:after="0"/>
      </w:pPr>
      <w:proofErr w:type="spellStart"/>
      <w:proofErr w:type="gramStart"/>
      <w:r w:rsidRPr="00C534A4">
        <w:t>parc</w:t>
      </w:r>
      <w:proofErr w:type="gramEnd"/>
      <w:r w:rsidRPr="00C534A4">
        <w:t>.</w:t>
      </w:r>
      <w:proofErr w:type="gramStart"/>
      <w:r w:rsidRPr="00C534A4">
        <w:t>č</w:t>
      </w:r>
      <w:proofErr w:type="spellEnd"/>
      <w:r w:rsidRPr="00C534A4">
        <w:t>.</w:t>
      </w:r>
      <w:proofErr w:type="gramEnd"/>
      <w:r w:rsidRPr="00C534A4">
        <w:t xml:space="preserve"> 401/5 o výměře 28 m</w:t>
      </w:r>
      <w:r w:rsidRPr="00C534A4">
        <w:rPr>
          <w:vertAlign w:val="superscript"/>
        </w:rPr>
        <w:t>2</w:t>
      </w:r>
      <w:r w:rsidRPr="00C534A4">
        <w:t xml:space="preserve"> </w:t>
      </w:r>
    </w:p>
    <w:p w:rsidR="00D90A92" w:rsidRPr="00C534A4" w:rsidRDefault="00D90A92" w:rsidP="00D90A92">
      <w:pPr>
        <w:spacing w:after="0"/>
      </w:pPr>
      <w:proofErr w:type="spellStart"/>
      <w:proofErr w:type="gramStart"/>
      <w:r w:rsidRPr="00C534A4">
        <w:t>parc</w:t>
      </w:r>
      <w:proofErr w:type="gramEnd"/>
      <w:r w:rsidRPr="00C534A4">
        <w:t>.</w:t>
      </w:r>
      <w:proofErr w:type="gramStart"/>
      <w:r w:rsidRPr="00C534A4">
        <w:t>č</w:t>
      </w:r>
      <w:proofErr w:type="spellEnd"/>
      <w:r w:rsidRPr="00C534A4">
        <w:t>.</w:t>
      </w:r>
      <w:proofErr w:type="gramEnd"/>
      <w:r w:rsidRPr="00C534A4">
        <w:t xml:space="preserve"> 402/1 o výměře 3874 m</w:t>
      </w:r>
      <w:r w:rsidRPr="00C534A4">
        <w:rPr>
          <w:vertAlign w:val="superscript"/>
        </w:rPr>
        <w:t>2</w:t>
      </w:r>
      <w:r w:rsidRPr="00C534A4">
        <w:t xml:space="preserve"> </w:t>
      </w:r>
    </w:p>
    <w:p w:rsidR="00D90A92" w:rsidRPr="00C534A4" w:rsidRDefault="00D90A92" w:rsidP="00D90A92">
      <w:pPr>
        <w:spacing w:after="0"/>
      </w:pPr>
      <w:proofErr w:type="spellStart"/>
      <w:proofErr w:type="gramStart"/>
      <w:r w:rsidRPr="00C534A4">
        <w:t>parc</w:t>
      </w:r>
      <w:proofErr w:type="gramEnd"/>
      <w:r w:rsidRPr="00C534A4">
        <w:t>.</w:t>
      </w:r>
      <w:proofErr w:type="gramStart"/>
      <w:r w:rsidRPr="00C534A4">
        <w:t>č</w:t>
      </w:r>
      <w:proofErr w:type="spellEnd"/>
      <w:r w:rsidRPr="00C534A4">
        <w:t>.</w:t>
      </w:r>
      <w:proofErr w:type="gramEnd"/>
      <w:r w:rsidRPr="00C534A4">
        <w:t xml:space="preserve"> 402/2 o výměře 1126 m</w:t>
      </w:r>
      <w:r w:rsidRPr="00C534A4">
        <w:rPr>
          <w:vertAlign w:val="superscript"/>
        </w:rPr>
        <w:t>2</w:t>
      </w:r>
      <w:r w:rsidRPr="00C534A4">
        <w:t xml:space="preserve"> </w:t>
      </w:r>
    </w:p>
    <w:p w:rsidR="00D90A92" w:rsidRPr="00C534A4" w:rsidRDefault="00D90A92" w:rsidP="00D90A92">
      <w:pPr>
        <w:spacing w:after="0"/>
      </w:pPr>
      <w:proofErr w:type="spellStart"/>
      <w:proofErr w:type="gramStart"/>
      <w:r w:rsidRPr="00C534A4">
        <w:t>parc</w:t>
      </w:r>
      <w:proofErr w:type="gramEnd"/>
      <w:r w:rsidRPr="00C534A4">
        <w:t>.</w:t>
      </w:r>
      <w:proofErr w:type="gramStart"/>
      <w:r w:rsidRPr="00C534A4">
        <w:t>č</w:t>
      </w:r>
      <w:proofErr w:type="spellEnd"/>
      <w:r w:rsidRPr="00C534A4">
        <w:t>.</w:t>
      </w:r>
      <w:proofErr w:type="gramEnd"/>
      <w:r w:rsidRPr="00C534A4">
        <w:t xml:space="preserve"> 402/3 o výměře 395 m</w:t>
      </w:r>
      <w:r w:rsidRPr="00C534A4">
        <w:rPr>
          <w:vertAlign w:val="superscript"/>
        </w:rPr>
        <w:t>2</w:t>
      </w:r>
      <w:r w:rsidRPr="00C534A4">
        <w:t xml:space="preserve"> </w:t>
      </w:r>
    </w:p>
    <w:p w:rsidR="00D90A92" w:rsidRPr="00C534A4" w:rsidRDefault="00D90A92" w:rsidP="00D90A92">
      <w:pPr>
        <w:spacing w:after="0"/>
      </w:pPr>
      <w:proofErr w:type="spellStart"/>
      <w:proofErr w:type="gramStart"/>
      <w:r w:rsidRPr="00C534A4">
        <w:t>parc</w:t>
      </w:r>
      <w:proofErr w:type="gramEnd"/>
      <w:r w:rsidRPr="00C534A4">
        <w:t>.</w:t>
      </w:r>
      <w:proofErr w:type="gramStart"/>
      <w:r w:rsidRPr="00C534A4">
        <w:t>č</w:t>
      </w:r>
      <w:proofErr w:type="spellEnd"/>
      <w:r w:rsidRPr="00C534A4">
        <w:t>.</w:t>
      </w:r>
      <w:proofErr w:type="gramEnd"/>
      <w:r w:rsidRPr="00C534A4">
        <w:t xml:space="preserve"> 406/1 o výměře 1606 m</w:t>
      </w:r>
      <w:r w:rsidRPr="00C534A4">
        <w:rPr>
          <w:vertAlign w:val="superscript"/>
        </w:rPr>
        <w:t>2</w:t>
      </w:r>
      <w:r w:rsidRPr="00C534A4">
        <w:t xml:space="preserve"> </w:t>
      </w:r>
    </w:p>
    <w:p w:rsidR="00D90A92" w:rsidRPr="00C534A4" w:rsidRDefault="00D90A92" w:rsidP="00D90A92">
      <w:pPr>
        <w:spacing w:after="0"/>
      </w:pPr>
      <w:proofErr w:type="spellStart"/>
      <w:proofErr w:type="gramStart"/>
      <w:r w:rsidRPr="00C534A4">
        <w:t>parc</w:t>
      </w:r>
      <w:proofErr w:type="gramEnd"/>
      <w:r w:rsidRPr="00C534A4">
        <w:t>.</w:t>
      </w:r>
      <w:proofErr w:type="gramStart"/>
      <w:r w:rsidRPr="00C534A4">
        <w:t>č</w:t>
      </w:r>
      <w:proofErr w:type="spellEnd"/>
      <w:r w:rsidRPr="00C534A4">
        <w:t>.</w:t>
      </w:r>
      <w:proofErr w:type="gramEnd"/>
      <w:r w:rsidRPr="00C534A4">
        <w:t xml:space="preserve"> 406/2 o výměře 1299 m</w:t>
      </w:r>
      <w:r w:rsidRPr="00C534A4">
        <w:rPr>
          <w:vertAlign w:val="superscript"/>
        </w:rPr>
        <w:t>2</w:t>
      </w:r>
      <w:r w:rsidRPr="00C534A4">
        <w:t xml:space="preserve"> </w:t>
      </w:r>
    </w:p>
    <w:p w:rsidR="00D90A92" w:rsidRDefault="00D90A92" w:rsidP="00D90A92">
      <w:pPr>
        <w:spacing w:after="0"/>
      </w:pPr>
      <w:proofErr w:type="spellStart"/>
      <w:r w:rsidRPr="00C534A4">
        <w:lastRenderedPageBreak/>
        <w:t>parc.č</w:t>
      </w:r>
      <w:proofErr w:type="spellEnd"/>
      <w:r w:rsidRPr="00C534A4">
        <w:t>. 746 o výměře 355 m</w:t>
      </w:r>
      <w:r w:rsidRPr="00C534A4">
        <w:rPr>
          <w:vertAlign w:val="superscript"/>
        </w:rPr>
        <w:t>2</w:t>
      </w:r>
      <w:r w:rsidRPr="00C534A4">
        <w:t xml:space="preserve">, to vše v </w:t>
      </w:r>
      <w:proofErr w:type="spellStart"/>
      <w:proofErr w:type="gramStart"/>
      <w:r w:rsidRPr="00C534A4">
        <w:t>k.ú</w:t>
      </w:r>
      <w:proofErr w:type="spellEnd"/>
      <w:r w:rsidRPr="00C534A4">
        <w:t>.</w:t>
      </w:r>
      <w:proofErr w:type="gramEnd"/>
      <w:r w:rsidRPr="00C534A4">
        <w:t xml:space="preserve"> Nové Strakonice, obci a okrese Strakonice.</w:t>
      </w:r>
    </w:p>
    <w:p w:rsidR="00D90A92" w:rsidRDefault="00D90A92" w:rsidP="00D90A92">
      <w:pPr>
        <w:spacing w:after="0"/>
      </w:pPr>
    </w:p>
    <w:p w:rsidR="00D90A92" w:rsidRPr="00C534A4" w:rsidRDefault="00D90A92" w:rsidP="00D90A92">
      <w:pPr>
        <w:pStyle w:val="Nadpis2"/>
        <w:rPr>
          <w:szCs w:val="28"/>
        </w:rPr>
      </w:pPr>
      <w:r>
        <w:rPr>
          <w:szCs w:val="28"/>
        </w:rPr>
        <w:t>8</w:t>
      </w:r>
      <w:r w:rsidRPr="00C534A4">
        <w:rPr>
          <w:szCs w:val="28"/>
        </w:rPr>
        <w:t>) Darování movitého majetku - ČR – Krajské ředitelství policie Jihočeského kraje, Lanno</w:t>
      </w:r>
      <w:r>
        <w:rPr>
          <w:szCs w:val="28"/>
        </w:rPr>
        <w:t>va tř. 193/26, České Budějovice</w:t>
      </w:r>
    </w:p>
    <w:p w:rsidR="00D90A92" w:rsidRPr="00C534A4" w:rsidRDefault="00D90A92" w:rsidP="00D90A92">
      <w:pPr>
        <w:spacing w:after="0"/>
      </w:pPr>
    </w:p>
    <w:p w:rsidR="00D90A92" w:rsidRPr="00C534A4" w:rsidRDefault="00D90A92" w:rsidP="00D90A92">
      <w:pPr>
        <w:spacing w:after="0"/>
        <w:rPr>
          <w:b/>
          <w:u w:val="single"/>
        </w:rPr>
      </w:pPr>
      <w:r w:rsidRPr="00C534A4">
        <w:rPr>
          <w:b/>
          <w:u w:val="single"/>
        </w:rPr>
        <w:t xml:space="preserve">Návrh usnesení: </w:t>
      </w:r>
    </w:p>
    <w:p w:rsidR="00D90A92" w:rsidRPr="00C534A4" w:rsidRDefault="00D90A92" w:rsidP="00D90A92">
      <w:pPr>
        <w:spacing w:after="0"/>
        <w:rPr>
          <w:sz w:val="22"/>
        </w:rPr>
      </w:pPr>
      <w:r w:rsidRPr="00C534A4">
        <w:rPr>
          <w:sz w:val="22"/>
        </w:rPr>
        <w:t xml:space="preserve">RM po </w:t>
      </w:r>
      <w:r w:rsidRPr="00C534A4">
        <w:t>projednání</w:t>
      </w:r>
    </w:p>
    <w:p w:rsidR="00D90A92" w:rsidRPr="00C534A4" w:rsidRDefault="00D90A92" w:rsidP="00D90A92">
      <w:pPr>
        <w:spacing w:after="0"/>
        <w:rPr>
          <w:b/>
          <w:u w:val="single"/>
        </w:rPr>
      </w:pPr>
      <w:r w:rsidRPr="00C534A4">
        <w:rPr>
          <w:b/>
          <w:u w:val="single"/>
        </w:rPr>
        <w:t>Doporučuje ZM</w:t>
      </w:r>
    </w:p>
    <w:p w:rsidR="00D90A92" w:rsidRPr="00D90A92" w:rsidRDefault="00D90A92" w:rsidP="00D90A92">
      <w:pPr>
        <w:pStyle w:val="Nadpis3"/>
      </w:pPr>
      <w:r w:rsidRPr="00D90A92">
        <w:t>I. Souhlasit</w:t>
      </w:r>
    </w:p>
    <w:p w:rsidR="00D90A92" w:rsidRPr="00C534A4" w:rsidRDefault="00D90A92" w:rsidP="00D90A92">
      <w:pPr>
        <w:spacing w:after="0"/>
      </w:pPr>
      <w:r w:rsidRPr="00C534A4">
        <w:t>s uzavřením darovací smlouvy mezi městem Strakonice a  ČR – Krajským ředitelstvím policie Jihočeského kraje, Lannova tř. 193/26, České Budějovice, jejímž předmětem bude darování movitého majetku v celkové pořizovací hodnotě 259.794,- Kč (z toho DDHM v </w:t>
      </w:r>
      <w:proofErr w:type="spellStart"/>
      <w:r w:rsidRPr="00C534A4">
        <w:t>pořiz</w:t>
      </w:r>
      <w:proofErr w:type="spellEnd"/>
      <w:r w:rsidRPr="00C534A4">
        <w:t xml:space="preserve">. hodnotě 225.191,- Kč a všeobecný materiál v pořizovací hodnotě 34.603,- Kč, pořizovací cena je shodná se zůstatkovou cenou), konkrétně movitého majetku ze speciální výslechové místnosti v objektu Policie ČR, Územního odboru Strakonice, Plánkova 629, Strakonice. </w:t>
      </w:r>
    </w:p>
    <w:p w:rsidR="00D90A92" w:rsidRPr="00D90A92" w:rsidRDefault="00D90A92" w:rsidP="00D90A92">
      <w:pPr>
        <w:pStyle w:val="Nadpis3"/>
      </w:pPr>
      <w:r w:rsidRPr="00D90A92">
        <w:t>II. Pověřit</w:t>
      </w:r>
    </w:p>
    <w:p w:rsidR="00D90A92" w:rsidRDefault="00D90A92" w:rsidP="00D90A92">
      <w:pPr>
        <w:spacing w:after="0"/>
      </w:pPr>
      <w:r w:rsidRPr="00C534A4">
        <w:t>starostu města podpisem příslušné smlouvy.</w:t>
      </w:r>
    </w:p>
    <w:p w:rsidR="00D90A92" w:rsidRDefault="00D90A92" w:rsidP="00D90A92">
      <w:pPr>
        <w:spacing w:after="0"/>
      </w:pPr>
    </w:p>
    <w:p w:rsidR="00D90A92" w:rsidRPr="00C534A4" w:rsidRDefault="00D90A92" w:rsidP="00D90A92">
      <w:pPr>
        <w:pStyle w:val="Nadpis2"/>
        <w:rPr>
          <w:szCs w:val="28"/>
        </w:rPr>
      </w:pPr>
      <w:r>
        <w:rPr>
          <w:szCs w:val="28"/>
        </w:rPr>
        <w:t>9</w:t>
      </w:r>
      <w:r w:rsidRPr="00C534A4">
        <w:rPr>
          <w:szCs w:val="28"/>
        </w:rPr>
        <w:t xml:space="preserve">)  Vyřazení majetku s pořizovací cenou vyšší než 20.000,- Kč </w:t>
      </w:r>
    </w:p>
    <w:p w:rsidR="00D90A92" w:rsidRPr="00C534A4" w:rsidRDefault="00D90A92" w:rsidP="00D90A92">
      <w:pPr>
        <w:spacing w:after="0"/>
      </w:pPr>
    </w:p>
    <w:p w:rsidR="00D90A92" w:rsidRPr="00C534A4" w:rsidRDefault="00D90A92" w:rsidP="00F959B9">
      <w:pPr>
        <w:spacing w:after="0"/>
        <w:rPr>
          <w:b/>
          <w:bCs/>
          <w:u w:val="single"/>
        </w:rPr>
      </w:pPr>
      <w:r w:rsidRPr="00C534A4">
        <w:rPr>
          <w:b/>
          <w:bCs/>
          <w:u w:val="single"/>
        </w:rPr>
        <w:t xml:space="preserve">Návrh usnesení: </w:t>
      </w:r>
    </w:p>
    <w:p w:rsidR="00D90A92" w:rsidRPr="00C534A4" w:rsidRDefault="00D90A92" w:rsidP="00F959B9">
      <w:pPr>
        <w:spacing w:after="0"/>
        <w:rPr>
          <w:sz w:val="22"/>
        </w:rPr>
      </w:pPr>
      <w:r w:rsidRPr="00C534A4">
        <w:rPr>
          <w:sz w:val="22"/>
        </w:rPr>
        <w:t xml:space="preserve">RM po </w:t>
      </w:r>
      <w:r w:rsidRPr="00C534A4">
        <w:t>projednání</w:t>
      </w:r>
    </w:p>
    <w:p w:rsidR="00D90A92" w:rsidRPr="00F959B9" w:rsidRDefault="00D90A92" w:rsidP="00F959B9">
      <w:pPr>
        <w:spacing w:after="0"/>
        <w:rPr>
          <w:b/>
          <w:u w:val="single"/>
        </w:rPr>
      </w:pPr>
      <w:r w:rsidRPr="00F959B9">
        <w:rPr>
          <w:b/>
          <w:u w:val="single"/>
        </w:rPr>
        <w:t>Doporučuje ZM</w:t>
      </w:r>
    </w:p>
    <w:p w:rsidR="00D90A92" w:rsidRPr="00C534A4" w:rsidRDefault="00D90A92" w:rsidP="00F959B9">
      <w:pPr>
        <w:pStyle w:val="Nadpis3"/>
        <w:rPr>
          <w:i/>
        </w:rPr>
      </w:pPr>
      <w:r w:rsidRPr="00C534A4">
        <w:t>Souhlasit</w:t>
      </w:r>
    </w:p>
    <w:p w:rsidR="00D90A92" w:rsidRPr="00C534A4" w:rsidRDefault="00D90A92" w:rsidP="00D90A92">
      <w:pPr>
        <w:spacing w:after="0"/>
      </w:pPr>
      <w:r w:rsidRPr="00C534A4">
        <w:t>s vyřazením níže uvedeného majetku s pořizovací cenou vyšší než 20.000,- Kč:</w:t>
      </w:r>
    </w:p>
    <w:p w:rsidR="00D90A92" w:rsidRPr="00C534A4" w:rsidRDefault="00D90A92" w:rsidP="00D90A92">
      <w:pPr>
        <w:spacing w:after="0"/>
        <w:rPr>
          <w:u w:val="single"/>
        </w:rPr>
      </w:pPr>
      <w:r w:rsidRPr="00C534A4">
        <w:rPr>
          <w:u w:val="single"/>
        </w:rPr>
        <w:t>Městský úřad Strakonice:</w:t>
      </w:r>
    </w:p>
    <w:p w:rsidR="00D90A92" w:rsidRPr="00C534A4" w:rsidRDefault="00D90A92" w:rsidP="00D54F4A">
      <w:pPr>
        <w:spacing w:after="0"/>
      </w:pPr>
      <w:r w:rsidRPr="00C534A4">
        <w:t xml:space="preserve">- kopírovací stroj Minolta </w:t>
      </w:r>
      <w:proofErr w:type="spellStart"/>
      <w:r w:rsidRPr="00C534A4">
        <w:t>Bishub</w:t>
      </w:r>
      <w:proofErr w:type="spellEnd"/>
      <w:r w:rsidRPr="00C534A4">
        <w:t xml:space="preserve"> 210, inventární číslo 22/70/277 - </w:t>
      </w:r>
      <w:proofErr w:type="spellStart"/>
      <w:r w:rsidRPr="00C534A4">
        <w:t>poř</w:t>
      </w:r>
      <w:proofErr w:type="spellEnd"/>
      <w:r w:rsidRPr="00C534A4">
        <w:t>. cena 56.156,10 Kč,</w:t>
      </w:r>
      <w:r w:rsidR="00D54F4A">
        <w:t xml:space="preserve">              </w:t>
      </w:r>
      <w:r w:rsidRPr="00C534A4">
        <w:t xml:space="preserve"> r. </w:t>
      </w:r>
      <w:proofErr w:type="spellStart"/>
      <w:r w:rsidRPr="00C534A4">
        <w:t>poř</w:t>
      </w:r>
      <w:proofErr w:type="spellEnd"/>
      <w:r w:rsidRPr="00C534A4">
        <w:t xml:space="preserve">. 2006 </w:t>
      </w:r>
    </w:p>
    <w:p w:rsidR="00D90A92" w:rsidRPr="00C534A4" w:rsidRDefault="00D90A92" w:rsidP="00D54F4A">
      <w:pPr>
        <w:spacing w:after="0"/>
      </w:pPr>
      <w:r w:rsidRPr="00C534A4">
        <w:t xml:space="preserve">- kopírovací stroj Minolta,  inventární číslo 22/70/269 -  </w:t>
      </w:r>
      <w:proofErr w:type="spellStart"/>
      <w:r w:rsidRPr="00C534A4">
        <w:t>poř</w:t>
      </w:r>
      <w:proofErr w:type="spellEnd"/>
      <w:r w:rsidRPr="00C534A4">
        <w:t xml:space="preserve">. cena 64.141,- Kč, r. </w:t>
      </w:r>
      <w:proofErr w:type="spellStart"/>
      <w:r w:rsidRPr="00C534A4">
        <w:t>poř</w:t>
      </w:r>
      <w:proofErr w:type="spellEnd"/>
      <w:r w:rsidRPr="00C534A4">
        <w:t>. 2004</w:t>
      </w:r>
    </w:p>
    <w:p w:rsidR="00D90A92" w:rsidRPr="00C534A4" w:rsidRDefault="00D90A92" w:rsidP="00D54F4A">
      <w:pPr>
        <w:spacing w:after="0"/>
      </w:pPr>
      <w:r w:rsidRPr="00C534A4">
        <w:t xml:space="preserve">- kopírovací stroj Konica Minolta </w:t>
      </w:r>
      <w:proofErr w:type="spellStart"/>
      <w:r w:rsidRPr="00C534A4">
        <w:t>Bh</w:t>
      </w:r>
      <w:proofErr w:type="spellEnd"/>
      <w:r w:rsidRPr="00C534A4">
        <w:t xml:space="preserve"> C252, inventární číslo 22/70/282 – </w:t>
      </w:r>
      <w:proofErr w:type="spellStart"/>
      <w:r w:rsidRPr="00C534A4">
        <w:t>poř</w:t>
      </w:r>
      <w:proofErr w:type="spellEnd"/>
      <w:r w:rsidRPr="00C534A4">
        <w:t xml:space="preserve">.  cena </w:t>
      </w:r>
      <w:r w:rsidR="00D54F4A">
        <w:t xml:space="preserve">                   </w:t>
      </w:r>
      <w:r w:rsidRPr="00C534A4">
        <w:t xml:space="preserve">130.800,- </w:t>
      </w:r>
      <w:proofErr w:type="gramStart"/>
      <w:r w:rsidRPr="00C534A4">
        <w:t>Kč , r.</w:t>
      </w:r>
      <w:proofErr w:type="gramEnd"/>
      <w:r w:rsidRPr="00C534A4">
        <w:t xml:space="preserve"> </w:t>
      </w:r>
      <w:proofErr w:type="spellStart"/>
      <w:r w:rsidRPr="00C534A4">
        <w:t>poř</w:t>
      </w:r>
      <w:proofErr w:type="spellEnd"/>
      <w:r w:rsidRPr="00C534A4">
        <w:t xml:space="preserve">. 2007 </w:t>
      </w:r>
    </w:p>
    <w:p w:rsidR="00D90A92" w:rsidRPr="00C534A4" w:rsidRDefault="00D90A92" w:rsidP="00D90A92">
      <w:pPr>
        <w:spacing w:after="0"/>
        <w:rPr>
          <w:u w:val="single"/>
        </w:rPr>
      </w:pPr>
      <w:r w:rsidRPr="00C534A4">
        <w:rPr>
          <w:u w:val="single"/>
        </w:rPr>
        <w:t>Mateřská škola Čtyřlístek Strakonice:</w:t>
      </w:r>
    </w:p>
    <w:p w:rsidR="00D90A92" w:rsidRPr="00C534A4" w:rsidRDefault="00D90A92" w:rsidP="00D90A92">
      <w:pPr>
        <w:spacing w:after="0"/>
      </w:pPr>
      <w:r w:rsidRPr="00C534A4">
        <w:t xml:space="preserve">- škrabka VWS 300 – </w:t>
      </w:r>
      <w:proofErr w:type="spellStart"/>
      <w:r w:rsidRPr="00C534A4">
        <w:t>poř</w:t>
      </w:r>
      <w:proofErr w:type="spellEnd"/>
      <w:r w:rsidRPr="00C534A4">
        <w:t xml:space="preserve">. cena 39.175,- Kč, r. </w:t>
      </w:r>
      <w:proofErr w:type="spellStart"/>
      <w:r w:rsidRPr="00C534A4">
        <w:t>poř</w:t>
      </w:r>
      <w:proofErr w:type="spellEnd"/>
      <w:r w:rsidRPr="00C534A4">
        <w:t xml:space="preserve">. 1993. </w:t>
      </w:r>
    </w:p>
    <w:p w:rsidR="00D90A92" w:rsidRDefault="00D90A92" w:rsidP="00D90A92">
      <w:pPr>
        <w:spacing w:after="0"/>
        <w:rPr>
          <w:i/>
        </w:rPr>
      </w:pPr>
    </w:p>
    <w:p w:rsidR="00D54F4A" w:rsidRPr="00C534A4" w:rsidRDefault="00D54F4A" w:rsidP="00D90A92">
      <w:pPr>
        <w:spacing w:after="0"/>
        <w:rPr>
          <w:i/>
        </w:rPr>
      </w:pPr>
    </w:p>
    <w:p w:rsidR="00D90A92" w:rsidRPr="00C534A4" w:rsidRDefault="00D90A92" w:rsidP="00D90A92">
      <w:pPr>
        <w:pStyle w:val="Nadpis2"/>
      </w:pPr>
      <w:r>
        <w:t>10</w:t>
      </w:r>
      <w:r w:rsidRPr="00C534A4">
        <w:t>) Předání majetku ze správy  příspěvkové organizace MŠ, Strakonice, Lidická 625, se sídlem Lidická 625, Strakonice, do správy města Strakonice</w:t>
      </w:r>
    </w:p>
    <w:p w:rsidR="00D90A92" w:rsidRPr="00C534A4" w:rsidRDefault="00D90A92" w:rsidP="00D90A92">
      <w:pPr>
        <w:spacing w:after="0"/>
      </w:pPr>
    </w:p>
    <w:p w:rsidR="00D90A92" w:rsidRPr="00C534A4" w:rsidRDefault="00D90A92" w:rsidP="00D90A92">
      <w:pPr>
        <w:spacing w:after="0"/>
        <w:rPr>
          <w:b/>
          <w:bCs/>
          <w:u w:val="single"/>
        </w:rPr>
      </w:pPr>
      <w:r w:rsidRPr="00C534A4">
        <w:rPr>
          <w:b/>
          <w:bCs/>
          <w:u w:val="single"/>
        </w:rPr>
        <w:t xml:space="preserve">Návrh usnesení: </w:t>
      </w:r>
    </w:p>
    <w:p w:rsidR="00D90A92" w:rsidRDefault="00D90A92" w:rsidP="00D90A92">
      <w:pPr>
        <w:spacing w:after="0"/>
      </w:pPr>
      <w:r w:rsidRPr="00C534A4">
        <w:rPr>
          <w:sz w:val="22"/>
        </w:rPr>
        <w:t xml:space="preserve">RM po </w:t>
      </w:r>
      <w:r w:rsidRPr="00C534A4">
        <w:t>projednání</w:t>
      </w:r>
    </w:p>
    <w:p w:rsidR="00D90A92" w:rsidRPr="00F959B9" w:rsidRDefault="00D90A92" w:rsidP="00F959B9">
      <w:pPr>
        <w:spacing w:after="0"/>
        <w:rPr>
          <w:b/>
          <w:u w:val="single"/>
        </w:rPr>
      </w:pPr>
      <w:r w:rsidRPr="00F959B9">
        <w:rPr>
          <w:b/>
          <w:u w:val="single"/>
        </w:rPr>
        <w:t>Doporučuje ZM</w:t>
      </w:r>
    </w:p>
    <w:p w:rsidR="00D90A92" w:rsidRPr="00C534A4" w:rsidRDefault="00D90A92" w:rsidP="00F959B9">
      <w:pPr>
        <w:pStyle w:val="Nadpis3"/>
        <w:rPr>
          <w:i/>
        </w:rPr>
      </w:pPr>
      <w:r w:rsidRPr="00C534A4">
        <w:t>Souhlasit</w:t>
      </w:r>
    </w:p>
    <w:p w:rsidR="00D90A92" w:rsidRPr="00C534A4" w:rsidRDefault="00D90A92" w:rsidP="00D90A92">
      <w:pPr>
        <w:spacing w:after="0"/>
      </w:pPr>
      <w:r w:rsidRPr="00C534A4">
        <w:t xml:space="preserve">s převzetím níže uvedeného majetku ze správy příspěvkové organizace Mateřská škola, Strakonice, Lidická 625, se sídlem Lidická 625,  Strakonice, odloučené pracoviště MŠ Holečkova 413, Strakonice, do správy města Strakonice: </w:t>
      </w:r>
    </w:p>
    <w:p w:rsidR="00D90A92" w:rsidRPr="00C534A4" w:rsidRDefault="00D90A92" w:rsidP="00D90A92">
      <w:pPr>
        <w:spacing w:after="0"/>
      </w:pPr>
      <w:r w:rsidRPr="00C534A4">
        <w:t xml:space="preserve">- HP – C2018 - Nerezová skluzavka s nástupním žebříkem – </w:t>
      </w:r>
      <w:proofErr w:type="spellStart"/>
      <w:r w:rsidRPr="00C534A4">
        <w:t>poř</w:t>
      </w:r>
      <w:proofErr w:type="spellEnd"/>
      <w:r w:rsidRPr="00C534A4">
        <w:t xml:space="preserve">. cena 39.900,- Kč, </w:t>
      </w:r>
      <w:proofErr w:type="spellStart"/>
      <w:proofErr w:type="gramStart"/>
      <w:r w:rsidRPr="00C534A4">
        <w:t>r.poř</w:t>
      </w:r>
      <w:proofErr w:type="spellEnd"/>
      <w:r w:rsidRPr="00C534A4">
        <w:t>.</w:t>
      </w:r>
      <w:proofErr w:type="gramEnd"/>
      <w:r w:rsidRPr="00C534A4">
        <w:t xml:space="preserve"> 2004.</w:t>
      </w:r>
    </w:p>
    <w:p w:rsidR="00D90A92" w:rsidRPr="00C534A4" w:rsidRDefault="00D90A92" w:rsidP="00D90A92">
      <w:pPr>
        <w:spacing w:after="0"/>
      </w:pPr>
    </w:p>
    <w:p w:rsidR="00177C14" w:rsidRDefault="00177C14" w:rsidP="00D90A92">
      <w:pPr>
        <w:spacing w:after="0"/>
      </w:pPr>
    </w:p>
    <w:p w:rsidR="00177C14" w:rsidRPr="00C534A4" w:rsidRDefault="00177C14" w:rsidP="00D90A92">
      <w:pPr>
        <w:spacing w:after="0"/>
      </w:pPr>
    </w:p>
    <w:p w:rsidR="00EA3262" w:rsidRPr="00C534A4" w:rsidRDefault="00EA3262" w:rsidP="00EA3262">
      <w:pPr>
        <w:pStyle w:val="Nadpis2"/>
      </w:pPr>
      <w:r w:rsidRPr="00C534A4">
        <w:lastRenderedPageBreak/>
        <w:t>1</w:t>
      </w:r>
      <w:r>
        <w:t>1</w:t>
      </w:r>
      <w:r w:rsidRPr="00C534A4">
        <w:t xml:space="preserve">) Žádost o odkoupení nemovitosti čp. 47 na Velkém náměstí  </w:t>
      </w:r>
    </w:p>
    <w:p w:rsidR="00980722" w:rsidRDefault="00980722" w:rsidP="00EA3262">
      <w:pPr>
        <w:spacing w:after="0"/>
        <w:rPr>
          <w:b/>
          <w:bCs/>
          <w:u w:val="single"/>
        </w:rPr>
      </w:pPr>
    </w:p>
    <w:p w:rsidR="00EA3262" w:rsidRPr="00C534A4" w:rsidRDefault="00EA3262" w:rsidP="00EA3262">
      <w:pPr>
        <w:spacing w:after="0"/>
        <w:rPr>
          <w:b/>
          <w:bCs/>
          <w:u w:val="single"/>
        </w:rPr>
      </w:pPr>
      <w:r w:rsidRPr="00C534A4">
        <w:rPr>
          <w:b/>
          <w:bCs/>
          <w:u w:val="single"/>
        </w:rPr>
        <w:t xml:space="preserve">Návrh usnesení: </w:t>
      </w:r>
    </w:p>
    <w:p w:rsidR="00EA3262" w:rsidRDefault="00EA3262" w:rsidP="00EA3262">
      <w:pPr>
        <w:spacing w:after="0"/>
      </w:pPr>
      <w:r w:rsidRPr="00C534A4">
        <w:rPr>
          <w:sz w:val="22"/>
        </w:rPr>
        <w:t xml:space="preserve">RM po </w:t>
      </w:r>
      <w:r w:rsidRPr="00C534A4">
        <w:t>projednání</w:t>
      </w:r>
    </w:p>
    <w:p w:rsidR="00EA3262" w:rsidRPr="00F959B9" w:rsidRDefault="00EA3262" w:rsidP="00EA3262">
      <w:pPr>
        <w:spacing w:after="0"/>
        <w:rPr>
          <w:b/>
          <w:u w:val="single"/>
        </w:rPr>
      </w:pPr>
      <w:r w:rsidRPr="00F959B9">
        <w:rPr>
          <w:b/>
          <w:u w:val="single"/>
        </w:rPr>
        <w:t>Doporučuje ZM</w:t>
      </w:r>
    </w:p>
    <w:p w:rsidR="00EA3262" w:rsidRPr="00C534A4" w:rsidRDefault="00EA3262" w:rsidP="00EA3262">
      <w:pPr>
        <w:pStyle w:val="Nadpis3"/>
        <w:rPr>
          <w:i/>
        </w:rPr>
      </w:pPr>
      <w:r>
        <w:t>Neso</w:t>
      </w:r>
      <w:r w:rsidRPr="00C534A4">
        <w:t>uhlasit</w:t>
      </w:r>
    </w:p>
    <w:p w:rsidR="00EA3262" w:rsidRDefault="00EA3262" w:rsidP="00EA3262">
      <w:r w:rsidRPr="00C534A4">
        <w:t xml:space="preserve">s vyhlášením záměru na prodej budovy čp. 47 s částí stavební parcely č. 144/1 (část pod domem čp. 47), </w:t>
      </w:r>
      <w:proofErr w:type="gramStart"/>
      <w:r w:rsidRPr="00C534A4">
        <w:t>vše v kat. území</w:t>
      </w:r>
      <w:proofErr w:type="gramEnd"/>
      <w:r w:rsidRPr="00C534A4">
        <w:t xml:space="preserve"> Strakonice, a to zejména s ohledem na uzavřené nájemní smlouvy k jednotkám v domě a zajištění udržitelnosti projektu „Rekonstrukce fasády domu čp. 47, Velké náměstí, Strakonice“. </w:t>
      </w:r>
    </w:p>
    <w:p w:rsidR="00EA3262" w:rsidRDefault="00EA3262" w:rsidP="00EA3262"/>
    <w:p w:rsidR="00EA3262" w:rsidRDefault="00EA3262" w:rsidP="00EA3262">
      <w:pPr>
        <w:pStyle w:val="Nadpis2"/>
      </w:pPr>
      <w:r>
        <w:t xml:space="preserve">12) Aeroklub </w:t>
      </w:r>
      <w:proofErr w:type="gramStart"/>
      <w:r>
        <w:t xml:space="preserve">Strakonice </w:t>
      </w:r>
      <w:proofErr w:type="spellStart"/>
      <w:r>
        <w:t>z.s</w:t>
      </w:r>
      <w:proofErr w:type="spellEnd"/>
      <w:r>
        <w:t>.</w:t>
      </w:r>
      <w:proofErr w:type="gramEnd"/>
      <w:r>
        <w:t xml:space="preserve"> – žádost o převod pozemků – doplnění žádosti </w:t>
      </w:r>
    </w:p>
    <w:p w:rsidR="00F52412" w:rsidRDefault="00F52412" w:rsidP="00EA3262">
      <w:pPr>
        <w:spacing w:after="0"/>
        <w:rPr>
          <w:b/>
          <w:bCs/>
          <w:u w:val="single"/>
        </w:rPr>
      </w:pPr>
    </w:p>
    <w:p w:rsidR="00EA3262" w:rsidRPr="00C534A4" w:rsidRDefault="00EA3262" w:rsidP="00EA3262">
      <w:pPr>
        <w:spacing w:after="0"/>
        <w:rPr>
          <w:b/>
          <w:bCs/>
          <w:u w:val="single"/>
        </w:rPr>
      </w:pPr>
      <w:r w:rsidRPr="00C534A4">
        <w:rPr>
          <w:b/>
          <w:bCs/>
          <w:u w:val="single"/>
        </w:rPr>
        <w:t xml:space="preserve">Návrh usnesení: </w:t>
      </w:r>
    </w:p>
    <w:p w:rsidR="00EA3262" w:rsidRDefault="00EA3262" w:rsidP="00EA3262">
      <w:pPr>
        <w:spacing w:after="0"/>
      </w:pPr>
      <w:r w:rsidRPr="00C534A4">
        <w:rPr>
          <w:sz w:val="22"/>
        </w:rPr>
        <w:t xml:space="preserve">RM po </w:t>
      </w:r>
      <w:r w:rsidRPr="00C534A4">
        <w:t>projednání</w:t>
      </w:r>
    </w:p>
    <w:p w:rsidR="00EA3262" w:rsidRPr="00F959B9" w:rsidRDefault="00EA3262" w:rsidP="00EA3262">
      <w:pPr>
        <w:spacing w:after="0"/>
        <w:rPr>
          <w:b/>
          <w:u w:val="single"/>
        </w:rPr>
      </w:pPr>
      <w:r w:rsidRPr="00F959B9">
        <w:rPr>
          <w:b/>
          <w:u w:val="single"/>
        </w:rPr>
        <w:t>Doporučuje ZM</w:t>
      </w:r>
    </w:p>
    <w:p w:rsidR="00EA3262" w:rsidRPr="00C534A4" w:rsidRDefault="00EA3262" w:rsidP="00EA3262">
      <w:pPr>
        <w:pStyle w:val="Nadpis3"/>
        <w:rPr>
          <w:i/>
        </w:rPr>
      </w:pPr>
      <w:r>
        <w:t>So</w:t>
      </w:r>
      <w:r w:rsidRPr="00C534A4">
        <w:t>uhlasit</w:t>
      </w:r>
    </w:p>
    <w:p w:rsidR="00EA3262" w:rsidRDefault="00EA3262" w:rsidP="00EA3262">
      <w:pPr>
        <w:rPr>
          <w:bCs/>
          <w:szCs w:val="16"/>
        </w:rPr>
      </w:pPr>
      <w:r w:rsidRPr="004944C0">
        <w:rPr>
          <w:bCs/>
          <w:szCs w:val="16"/>
        </w:rPr>
        <w:t>s</w:t>
      </w:r>
      <w:r>
        <w:rPr>
          <w:bCs/>
          <w:szCs w:val="16"/>
        </w:rPr>
        <w:t> vyhlášením záměru na bezúplatný převod této nemovité věci:</w:t>
      </w:r>
    </w:p>
    <w:p w:rsidR="00EA3262" w:rsidRDefault="00EA3262" w:rsidP="00EA3262">
      <w:pPr>
        <w:pStyle w:val="Odstavecseseznamem"/>
        <w:numPr>
          <w:ilvl w:val="0"/>
          <w:numId w:val="22"/>
        </w:numPr>
      </w:pPr>
      <w:proofErr w:type="gramStart"/>
      <w:r>
        <w:t>pozemku</w:t>
      </w:r>
      <w:proofErr w:type="gramEnd"/>
      <w:r>
        <w:t xml:space="preserve"> </w:t>
      </w:r>
      <w:proofErr w:type="spellStart"/>
      <w:r>
        <w:t>parc</w:t>
      </w:r>
      <w:proofErr w:type="spellEnd"/>
      <w:r>
        <w:t>. č. st. 690 o výměře 417 m</w:t>
      </w:r>
      <w:r w:rsidRPr="00EA3262">
        <w:rPr>
          <w:vertAlign w:val="superscript"/>
        </w:rPr>
        <w:t>2</w:t>
      </w:r>
      <w:r>
        <w:t xml:space="preserve">, zastavěná plocha  a nádvoří, v kat. území Nové </w:t>
      </w:r>
      <w:proofErr w:type="gramStart"/>
      <w:r>
        <w:t>Strakonice.</w:t>
      </w:r>
      <w:proofErr w:type="gramEnd"/>
      <w:r>
        <w:t xml:space="preserve">  </w:t>
      </w:r>
    </w:p>
    <w:p w:rsidR="00177C14" w:rsidRDefault="00177C14" w:rsidP="00EA3262"/>
    <w:p w:rsidR="00E35389" w:rsidRDefault="00E35389" w:rsidP="00E35389">
      <w:pPr>
        <w:pStyle w:val="Nadpis2"/>
      </w:pPr>
      <w:r>
        <w:t xml:space="preserve">13) Průmyslová zóna </w:t>
      </w:r>
      <w:proofErr w:type="spellStart"/>
      <w:r>
        <w:t>Hajská</w:t>
      </w:r>
      <w:proofErr w:type="spellEnd"/>
      <w:r>
        <w:t xml:space="preserve"> </w:t>
      </w:r>
    </w:p>
    <w:p w:rsidR="00F52412" w:rsidRDefault="00F52412" w:rsidP="00E35389">
      <w:pPr>
        <w:pStyle w:val="BodyText32"/>
        <w:widowControl/>
        <w:rPr>
          <w:b/>
          <w:bCs/>
          <w:u w:val="single"/>
        </w:rPr>
      </w:pPr>
    </w:p>
    <w:p w:rsidR="00F52412" w:rsidRPr="00C534A4" w:rsidRDefault="00F52412" w:rsidP="00F52412">
      <w:pPr>
        <w:spacing w:after="0"/>
        <w:rPr>
          <w:b/>
          <w:bCs/>
          <w:u w:val="single"/>
        </w:rPr>
      </w:pPr>
      <w:r w:rsidRPr="00C534A4">
        <w:rPr>
          <w:b/>
          <w:bCs/>
          <w:u w:val="single"/>
        </w:rPr>
        <w:t xml:space="preserve">Návrh usnesení: </w:t>
      </w:r>
    </w:p>
    <w:p w:rsidR="00F52412" w:rsidRDefault="00F52412" w:rsidP="00F52412">
      <w:pPr>
        <w:spacing w:after="0"/>
      </w:pPr>
      <w:r w:rsidRPr="00C534A4">
        <w:rPr>
          <w:sz w:val="22"/>
        </w:rPr>
        <w:t xml:space="preserve">RM po </w:t>
      </w:r>
      <w:r w:rsidRPr="00C534A4">
        <w:t>projednání</w:t>
      </w:r>
    </w:p>
    <w:p w:rsidR="00F52412" w:rsidRPr="00F959B9" w:rsidRDefault="00F52412" w:rsidP="00F52412">
      <w:pPr>
        <w:spacing w:after="0"/>
        <w:rPr>
          <w:b/>
          <w:u w:val="single"/>
        </w:rPr>
      </w:pPr>
      <w:r w:rsidRPr="00F959B9">
        <w:rPr>
          <w:b/>
          <w:u w:val="single"/>
        </w:rPr>
        <w:t>Doporučuje ZM</w:t>
      </w:r>
    </w:p>
    <w:p w:rsidR="00F52412" w:rsidRPr="00C534A4" w:rsidRDefault="00F52412" w:rsidP="00F52412">
      <w:pPr>
        <w:pStyle w:val="Nadpis3"/>
        <w:rPr>
          <w:i/>
        </w:rPr>
      </w:pPr>
      <w:r>
        <w:t>So</w:t>
      </w:r>
      <w:r w:rsidRPr="00C534A4">
        <w:t>uhlasit</w:t>
      </w:r>
    </w:p>
    <w:p w:rsidR="00E35389" w:rsidRDefault="00E35389" w:rsidP="00E35389">
      <w:r>
        <w:t>s vyhlášením záměru na prodej následující pozemků ve vlastnictví města Strakonice:</w:t>
      </w:r>
    </w:p>
    <w:p w:rsidR="00E35389" w:rsidRPr="005059A1" w:rsidRDefault="00E35389" w:rsidP="00E35389">
      <w:pPr>
        <w:pStyle w:val="Claneka"/>
        <w:keepLines w:val="0"/>
        <w:numPr>
          <w:ilvl w:val="0"/>
          <w:numId w:val="24"/>
        </w:numPr>
      </w:pPr>
      <w:r>
        <w:t xml:space="preserve">části pozemku </w:t>
      </w:r>
      <w:proofErr w:type="spellStart"/>
      <w:r w:rsidRPr="005059A1">
        <w:t>parc</w:t>
      </w:r>
      <w:proofErr w:type="spellEnd"/>
      <w:r w:rsidRPr="005059A1">
        <w:t xml:space="preserve">. </w:t>
      </w:r>
      <w:proofErr w:type="gramStart"/>
      <w:r w:rsidRPr="005059A1">
        <w:t>č.</w:t>
      </w:r>
      <w:proofErr w:type="gramEnd"/>
      <w:r w:rsidRPr="005059A1">
        <w:t xml:space="preserve"> 1112/1 o výměře</w:t>
      </w:r>
      <w:r>
        <w:t xml:space="preserve"> cca</w:t>
      </w:r>
      <w:r w:rsidRPr="005059A1">
        <w:t xml:space="preserve"> </w:t>
      </w:r>
      <w:r>
        <w:t>38</w:t>
      </w:r>
      <w:r w:rsidRPr="005059A1">
        <w:t>.</w:t>
      </w:r>
      <w:r>
        <w:t>434</w:t>
      </w:r>
      <w:r w:rsidRPr="005059A1">
        <w:t xml:space="preserve"> m</w:t>
      </w:r>
      <w:r w:rsidRPr="005059A1">
        <w:rPr>
          <w:vertAlign w:val="superscript"/>
        </w:rPr>
        <w:t>2</w:t>
      </w:r>
      <w:r>
        <w:t xml:space="preserve">, tzn. bez části pozemku, která je územním plánem určena pro budoucí obchvat </w:t>
      </w:r>
    </w:p>
    <w:p w:rsidR="00E35389" w:rsidRDefault="00E35389" w:rsidP="00E35389">
      <w:pPr>
        <w:pStyle w:val="Claneka"/>
        <w:keepLines w:val="0"/>
        <w:numPr>
          <w:ilvl w:val="0"/>
          <w:numId w:val="24"/>
        </w:numPr>
      </w:pPr>
      <w:r>
        <w:t xml:space="preserve">části pozemku </w:t>
      </w:r>
      <w:proofErr w:type="spellStart"/>
      <w:r w:rsidRPr="005059A1">
        <w:t>parc</w:t>
      </w:r>
      <w:proofErr w:type="spellEnd"/>
      <w:r w:rsidRPr="005059A1">
        <w:t xml:space="preserve">. </w:t>
      </w:r>
      <w:proofErr w:type="gramStart"/>
      <w:r w:rsidRPr="005059A1">
        <w:t>č.</w:t>
      </w:r>
      <w:proofErr w:type="gramEnd"/>
      <w:r w:rsidRPr="005059A1">
        <w:t xml:space="preserve"> 1098/2 o výměře </w:t>
      </w:r>
      <w:r>
        <w:t>cca 7</w:t>
      </w:r>
      <w:r w:rsidRPr="005059A1">
        <w:t>.</w:t>
      </w:r>
      <w:r>
        <w:t>757</w:t>
      </w:r>
      <w:r w:rsidRPr="005059A1">
        <w:t xml:space="preserve"> m</w:t>
      </w:r>
      <w:r w:rsidRPr="00BE20FE">
        <w:rPr>
          <w:vertAlign w:val="superscript"/>
        </w:rPr>
        <w:t>2</w:t>
      </w:r>
      <w:r w:rsidRPr="005059A1">
        <w:t xml:space="preserve">, </w:t>
      </w:r>
      <w:r>
        <w:t xml:space="preserve">tzn. bez části pozemku, která je územním plánem určena pro budoucí obchvat </w:t>
      </w:r>
    </w:p>
    <w:p w:rsidR="00CB6BA4" w:rsidRPr="00CB6BA4" w:rsidRDefault="00E35389" w:rsidP="00DA1831">
      <w:pPr>
        <w:pStyle w:val="Claneka"/>
        <w:keepLines w:val="0"/>
        <w:numPr>
          <w:ilvl w:val="0"/>
          <w:numId w:val="24"/>
        </w:numPr>
        <w:rPr>
          <w:szCs w:val="22"/>
        </w:rPr>
      </w:pPr>
      <w:r>
        <w:t xml:space="preserve">části pozemku </w:t>
      </w:r>
      <w:proofErr w:type="spellStart"/>
      <w:r w:rsidRPr="005059A1">
        <w:t>parc</w:t>
      </w:r>
      <w:proofErr w:type="spellEnd"/>
      <w:r w:rsidRPr="005059A1">
        <w:t xml:space="preserve">. </w:t>
      </w:r>
      <w:proofErr w:type="gramStart"/>
      <w:r w:rsidRPr="005059A1">
        <w:t>č.</w:t>
      </w:r>
      <w:proofErr w:type="gramEnd"/>
      <w:r w:rsidRPr="005059A1">
        <w:t xml:space="preserve"> 1097 o výměře </w:t>
      </w:r>
      <w:r>
        <w:t>cca 3</w:t>
      </w:r>
      <w:r w:rsidRPr="005059A1">
        <w:t>.</w:t>
      </w:r>
      <w:r>
        <w:t>783</w:t>
      </w:r>
      <w:r w:rsidRPr="005059A1">
        <w:t xml:space="preserve"> m</w:t>
      </w:r>
      <w:r w:rsidRPr="00CB6BA4">
        <w:rPr>
          <w:vertAlign w:val="superscript"/>
        </w:rPr>
        <w:t>2</w:t>
      </w:r>
      <w:r w:rsidRPr="005059A1">
        <w:t xml:space="preserve">, </w:t>
      </w:r>
      <w:r>
        <w:t xml:space="preserve">tzn. bez části pozemku, která je územním plánem určena pro budoucí obchvat </w:t>
      </w:r>
    </w:p>
    <w:p w:rsidR="00E35389" w:rsidRPr="00CB6BA4" w:rsidRDefault="00E35389" w:rsidP="00DA1831">
      <w:pPr>
        <w:pStyle w:val="Claneka"/>
        <w:keepLines w:val="0"/>
        <w:numPr>
          <w:ilvl w:val="0"/>
          <w:numId w:val="24"/>
        </w:numPr>
        <w:rPr>
          <w:szCs w:val="22"/>
        </w:rPr>
      </w:pPr>
      <w:r>
        <w:t xml:space="preserve">části pozemku </w:t>
      </w:r>
      <w:proofErr w:type="spellStart"/>
      <w:r w:rsidRPr="005059A1">
        <w:t>parc</w:t>
      </w:r>
      <w:proofErr w:type="spellEnd"/>
      <w:r w:rsidRPr="005059A1">
        <w:t xml:space="preserve">. </w:t>
      </w:r>
      <w:proofErr w:type="gramStart"/>
      <w:r w:rsidRPr="005059A1">
        <w:t>č.</w:t>
      </w:r>
      <w:proofErr w:type="gramEnd"/>
      <w:r w:rsidRPr="005059A1">
        <w:t xml:space="preserve"> 1114/1</w:t>
      </w:r>
      <w:r w:rsidRPr="00CB6BA4">
        <w:rPr>
          <w:rFonts w:ascii="Cambria Math" w:hAnsi="Cambria Math"/>
        </w:rPr>
        <w:t xml:space="preserve"> </w:t>
      </w:r>
      <w:r w:rsidRPr="005059A1">
        <w:t xml:space="preserve">o výměře </w:t>
      </w:r>
      <w:r>
        <w:t>cca 17</w:t>
      </w:r>
      <w:r w:rsidRPr="005059A1">
        <w:t>.</w:t>
      </w:r>
      <w:r>
        <w:t>026</w:t>
      </w:r>
      <w:r w:rsidRPr="005059A1">
        <w:t xml:space="preserve"> m</w:t>
      </w:r>
      <w:r w:rsidRPr="00CB6BA4">
        <w:rPr>
          <w:vertAlign w:val="superscript"/>
        </w:rPr>
        <w:t>2</w:t>
      </w:r>
      <w:r>
        <w:t xml:space="preserve">, tzn. bez části pozemku, která je územním plánem určena pro budoucí obchvat </w:t>
      </w:r>
    </w:p>
    <w:p w:rsidR="00E35389" w:rsidRPr="005059A1" w:rsidRDefault="00E35389" w:rsidP="00E35389">
      <w:pPr>
        <w:pStyle w:val="Claneka"/>
        <w:keepLines w:val="0"/>
        <w:numPr>
          <w:ilvl w:val="0"/>
          <w:numId w:val="24"/>
        </w:numPr>
      </w:pPr>
      <w:r>
        <w:t xml:space="preserve">pozemek </w:t>
      </w:r>
      <w:proofErr w:type="spellStart"/>
      <w:r w:rsidRPr="005059A1">
        <w:t>parc</w:t>
      </w:r>
      <w:proofErr w:type="spellEnd"/>
      <w:r w:rsidRPr="005059A1">
        <w:t xml:space="preserve">. </w:t>
      </w:r>
      <w:proofErr w:type="gramStart"/>
      <w:r w:rsidRPr="005059A1">
        <w:t>č.</w:t>
      </w:r>
      <w:proofErr w:type="gramEnd"/>
      <w:r w:rsidRPr="005059A1">
        <w:t xml:space="preserve"> 1108/1 o výměře 8.330 m</w:t>
      </w:r>
      <w:r w:rsidRPr="00BE20FE">
        <w:rPr>
          <w:vertAlign w:val="superscript"/>
        </w:rPr>
        <w:t>2</w:t>
      </w:r>
      <w:r w:rsidRPr="005059A1">
        <w:t xml:space="preserve">, </w:t>
      </w:r>
    </w:p>
    <w:p w:rsidR="00E35389" w:rsidRPr="00EA68E7" w:rsidRDefault="00E35389" w:rsidP="00E35389">
      <w:pPr>
        <w:pStyle w:val="Claneka"/>
        <w:keepLines w:val="0"/>
        <w:numPr>
          <w:ilvl w:val="0"/>
          <w:numId w:val="24"/>
        </w:numPr>
        <w:rPr>
          <w:szCs w:val="22"/>
        </w:rPr>
      </w:pPr>
      <w:r>
        <w:t xml:space="preserve">pozemek </w:t>
      </w:r>
      <w:proofErr w:type="spellStart"/>
      <w:r w:rsidRPr="005059A1">
        <w:t>parc</w:t>
      </w:r>
      <w:proofErr w:type="spellEnd"/>
      <w:r w:rsidRPr="005059A1">
        <w:t xml:space="preserve">. </w:t>
      </w:r>
      <w:proofErr w:type="gramStart"/>
      <w:r w:rsidRPr="005059A1">
        <w:t>č.</w:t>
      </w:r>
      <w:proofErr w:type="gramEnd"/>
      <w:r w:rsidRPr="005059A1">
        <w:t xml:space="preserve"> 1109/3 o výměře 14.065 m</w:t>
      </w:r>
      <w:r w:rsidRPr="005059A1">
        <w:rPr>
          <w:vertAlign w:val="superscript"/>
        </w:rPr>
        <w:t>2</w:t>
      </w:r>
      <w:r w:rsidRPr="005059A1">
        <w:t xml:space="preserve">, </w:t>
      </w:r>
    </w:p>
    <w:p w:rsidR="00E35389" w:rsidRPr="005059A1" w:rsidRDefault="00E35389" w:rsidP="00E35389">
      <w:pPr>
        <w:pStyle w:val="Claneka"/>
        <w:keepLines w:val="0"/>
        <w:numPr>
          <w:ilvl w:val="0"/>
          <w:numId w:val="24"/>
        </w:numPr>
      </w:pPr>
      <w:r>
        <w:t xml:space="preserve">pozemek </w:t>
      </w:r>
      <w:proofErr w:type="spellStart"/>
      <w:r w:rsidRPr="005059A1">
        <w:t>parc</w:t>
      </w:r>
      <w:proofErr w:type="spellEnd"/>
      <w:r w:rsidRPr="005059A1">
        <w:t xml:space="preserve">. </w:t>
      </w:r>
      <w:proofErr w:type="gramStart"/>
      <w:r w:rsidRPr="005059A1">
        <w:t>č.</w:t>
      </w:r>
      <w:proofErr w:type="gramEnd"/>
      <w:r w:rsidRPr="005059A1">
        <w:t xml:space="preserve"> 1109/5 o výměře 1.649 m</w:t>
      </w:r>
      <w:r w:rsidRPr="005059A1">
        <w:rPr>
          <w:vertAlign w:val="superscript"/>
        </w:rPr>
        <w:t>2</w:t>
      </w:r>
      <w:r w:rsidRPr="005059A1">
        <w:t>,</w:t>
      </w:r>
    </w:p>
    <w:p w:rsidR="00E35389" w:rsidRPr="005059A1" w:rsidRDefault="00E35389" w:rsidP="00E35389">
      <w:pPr>
        <w:pStyle w:val="Claneka"/>
        <w:keepLines w:val="0"/>
        <w:numPr>
          <w:ilvl w:val="0"/>
          <w:numId w:val="24"/>
        </w:numPr>
      </w:pPr>
      <w:r>
        <w:t xml:space="preserve">pozemek </w:t>
      </w:r>
      <w:proofErr w:type="spellStart"/>
      <w:r w:rsidRPr="005059A1">
        <w:t>parc</w:t>
      </w:r>
      <w:proofErr w:type="spellEnd"/>
      <w:r w:rsidRPr="005059A1">
        <w:t xml:space="preserve">. </w:t>
      </w:r>
      <w:proofErr w:type="gramStart"/>
      <w:r w:rsidRPr="005059A1">
        <w:t>č.</w:t>
      </w:r>
      <w:proofErr w:type="gramEnd"/>
      <w:r w:rsidRPr="005059A1">
        <w:t xml:space="preserve"> 1109/4 o výměře 465 m</w:t>
      </w:r>
      <w:r w:rsidRPr="00D02C0F">
        <w:rPr>
          <w:vertAlign w:val="superscript"/>
        </w:rPr>
        <w:t>2</w:t>
      </w:r>
      <w:r w:rsidRPr="005059A1">
        <w:t>,</w:t>
      </w:r>
    </w:p>
    <w:p w:rsidR="00E35389" w:rsidRDefault="00E35389" w:rsidP="00E35389">
      <w:r>
        <w:t xml:space="preserve">vše </w:t>
      </w:r>
      <w:r w:rsidRPr="00340771">
        <w:t xml:space="preserve">v katastrálním území </w:t>
      </w:r>
      <w:r w:rsidRPr="00BE20FE">
        <w:t>Strakonice</w:t>
      </w:r>
      <w:r>
        <w:t>,</w:t>
      </w:r>
    </w:p>
    <w:p w:rsidR="003355AE" w:rsidRDefault="00E35389" w:rsidP="00990661">
      <w:pPr>
        <w:pStyle w:val="Odstavecseseznamem"/>
        <w:numPr>
          <w:ilvl w:val="0"/>
          <w:numId w:val="24"/>
        </w:numPr>
        <w:spacing w:after="0"/>
      </w:pPr>
      <w:r>
        <w:lastRenderedPageBreak/>
        <w:t xml:space="preserve">části pozemku </w:t>
      </w:r>
      <w:proofErr w:type="spellStart"/>
      <w:r w:rsidRPr="00BE20FE">
        <w:t>parc</w:t>
      </w:r>
      <w:proofErr w:type="spellEnd"/>
      <w:r w:rsidRPr="00BE20FE">
        <w:t xml:space="preserve">. č. 88/3 o výměře </w:t>
      </w:r>
      <w:r>
        <w:t xml:space="preserve">cca </w:t>
      </w:r>
      <w:r w:rsidRPr="005319C0">
        <w:t xml:space="preserve">5100 </w:t>
      </w:r>
      <w:r w:rsidRPr="00BE20FE">
        <w:t>m</w:t>
      </w:r>
      <w:r w:rsidRPr="00E35389">
        <w:rPr>
          <w:vertAlign w:val="superscript"/>
        </w:rPr>
        <w:t>2</w:t>
      </w:r>
      <w:r w:rsidRPr="00BE20FE">
        <w:t>,</w:t>
      </w:r>
      <w:r>
        <w:t xml:space="preserve"> tzn. bez části pozemku, která bude ponechána ve vlastnictví města na vybudování komunikace, pruh po hranici s pozemkem 88/2  v kat. území Přední Ptákovice o šířce cca  5 m, </w:t>
      </w:r>
      <w:proofErr w:type="gramStart"/>
      <w:r>
        <w:t>viz. grafická</w:t>
      </w:r>
      <w:proofErr w:type="gramEnd"/>
      <w:r>
        <w:t xml:space="preserve"> příloha) </w:t>
      </w:r>
    </w:p>
    <w:p w:rsidR="00E35389" w:rsidRPr="00BE20FE" w:rsidRDefault="00E35389" w:rsidP="003355AE">
      <w:pPr>
        <w:spacing w:after="0"/>
      </w:pPr>
      <w:r>
        <w:t xml:space="preserve">  </w:t>
      </w:r>
    </w:p>
    <w:p w:rsidR="00190F23" w:rsidRPr="00F52412" w:rsidRDefault="00E35389" w:rsidP="00E35389">
      <w:pPr>
        <w:rPr>
          <w:vertAlign w:val="superscript"/>
        </w:rPr>
      </w:pPr>
      <w:r w:rsidRPr="0055018E">
        <w:t>v</w:t>
      </w:r>
      <w:r>
        <w:t> </w:t>
      </w:r>
      <w:r w:rsidRPr="0055018E">
        <w:t>kat</w:t>
      </w:r>
      <w:r>
        <w:t xml:space="preserve">astrálním </w:t>
      </w:r>
      <w:r w:rsidRPr="0055018E">
        <w:t>území Přední Ptákovice</w:t>
      </w:r>
      <w:r>
        <w:t>.</w:t>
      </w:r>
      <w:r w:rsidRPr="00BE20FE">
        <w:rPr>
          <w:vertAlign w:val="superscript"/>
        </w:rPr>
        <w:t xml:space="preserve">  </w:t>
      </w:r>
    </w:p>
    <w:p w:rsidR="00E35389" w:rsidRDefault="00E35389" w:rsidP="00E35389">
      <w:r>
        <w:t xml:space="preserve">Záměr na prodej bude uveřejněn po dobu </w:t>
      </w:r>
      <w:r w:rsidRPr="00BB0CE5">
        <w:rPr>
          <w:b/>
        </w:rPr>
        <w:t xml:space="preserve">cca 2 měsíců </w:t>
      </w:r>
      <w:r>
        <w:t xml:space="preserve">a dále bude jiným vhodným způsobem uveřejněn, např. ve zpravodaji města či jiném tisku.   </w:t>
      </w:r>
    </w:p>
    <w:p w:rsidR="00E35389" w:rsidRDefault="00E35389" w:rsidP="00E35389">
      <w:r>
        <w:t>Prodej pozemků je možné realizovat i jednotlivě, příp. po částech, ovšem vždy za podmínky vzniku funkčně logicky ucelených celků.</w:t>
      </w:r>
    </w:p>
    <w:p w:rsidR="00CB6BA4" w:rsidRDefault="00CB6BA4" w:rsidP="00990661">
      <w:pPr>
        <w:pStyle w:val="Nadpis2"/>
        <w:rPr>
          <w:szCs w:val="28"/>
        </w:rPr>
      </w:pPr>
    </w:p>
    <w:p w:rsidR="00990661" w:rsidRPr="00C534A4" w:rsidRDefault="00177C14" w:rsidP="00990661">
      <w:pPr>
        <w:pStyle w:val="Nadpis2"/>
        <w:rPr>
          <w:szCs w:val="28"/>
        </w:rPr>
      </w:pPr>
      <w:r>
        <w:rPr>
          <w:szCs w:val="28"/>
        </w:rPr>
        <w:t>1</w:t>
      </w:r>
      <w:r w:rsidR="00990661" w:rsidRPr="00C534A4">
        <w:rPr>
          <w:szCs w:val="28"/>
        </w:rPr>
        <w:t xml:space="preserve">4) Pan Karel Raba a paní Hana Štěpánová  - nabídka  části  pozemku </w:t>
      </w:r>
      <w:proofErr w:type="spellStart"/>
      <w:proofErr w:type="gramStart"/>
      <w:r w:rsidR="00990661" w:rsidRPr="00C534A4">
        <w:rPr>
          <w:szCs w:val="28"/>
        </w:rPr>
        <w:t>p.č</w:t>
      </w:r>
      <w:proofErr w:type="spellEnd"/>
      <w:r w:rsidR="00990661" w:rsidRPr="00C534A4">
        <w:rPr>
          <w:szCs w:val="28"/>
        </w:rPr>
        <w:t>.</w:t>
      </w:r>
      <w:proofErr w:type="gramEnd"/>
      <w:r w:rsidR="00990661" w:rsidRPr="00C534A4">
        <w:rPr>
          <w:szCs w:val="28"/>
        </w:rPr>
        <w:t xml:space="preserve"> 200/11 o výměře cca 22 m</w:t>
      </w:r>
      <w:r w:rsidR="00990661" w:rsidRPr="00C534A4">
        <w:rPr>
          <w:szCs w:val="28"/>
          <w:vertAlign w:val="superscript"/>
        </w:rPr>
        <w:t>2</w:t>
      </w:r>
      <w:r w:rsidR="00990661" w:rsidRPr="00C534A4">
        <w:rPr>
          <w:szCs w:val="28"/>
        </w:rPr>
        <w:t xml:space="preserve"> v </w:t>
      </w:r>
      <w:proofErr w:type="spellStart"/>
      <w:r w:rsidR="00990661" w:rsidRPr="00C534A4">
        <w:rPr>
          <w:szCs w:val="28"/>
        </w:rPr>
        <w:t>k.ú</w:t>
      </w:r>
      <w:proofErr w:type="spellEnd"/>
      <w:r w:rsidR="00990661" w:rsidRPr="00C534A4">
        <w:rPr>
          <w:szCs w:val="28"/>
        </w:rPr>
        <w:t xml:space="preserve">. Střela </w:t>
      </w:r>
    </w:p>
    <w:p w:rsidR="00990661" w:rsidRDefault="00990661" w:rsidP="00990661">
      <w:pPr>
        <w:pStyle w:val="Zkladntext22"/>
        <w:widowControl/>
        <w:overflowPunct/>
        <w:autoSpaceDE/>
        <w:rPr>
          <w:rFonts w:eastAsiaTheme="minorHAnsi" w:cstheme="minorBidi"/>
          <w:b w:val="0"/>
          <w:szCs w:val="22"/>
          <w:u w:val="none"/>
          <w:lang w:eastAsia="en-US"/>
        </w:rPr>
      </w:pPr>
    </w:p>
    <w:p w:rsidR="00990661" w:rsidRPr="00990661" w:rsidRDefault="00990661" w:rsidP="00990661">
      <w:pPr>
        <w:pStyle w:val="Bezmezer"/>
        <w:rPr>
          <w:rFonts w:ascii="Times New Roman" w:hAnsi="Times New Roman"/>
          <w:b/>
          <w:sz w:val="24"/>
          <w:szCs w:val="24"/>
          <w:u w:val="single"/>
        </w:rPr>
      </w:pPr>
      <w:r w:rsidRPr="00990661">
        <w:rPr>
          <w:rFonts w:ascii="Times New Roman" w:hAnsi="Times New Roman"/>
          <w:b/>
          <w:sz w:val="24"/>
          <w:szCs w:val="24"/>
          <w:u w:val="single"/>
        </w:rPr>
        <w:t xml:space="preserve">Návrh usnesení: </w:t>
      </w:r>
    </w:p>
    <w:p w:rsidR="00990661" w:rsidRPr="00990661" w:rsidRDefault="00990661" w:rsidP="00990661">
      <w:pPr>
        <w:pStyle w:val="Bezmezer"/>
        <w:rPr>
          <w:rFonts w:ascii="Times New Roman" w:hAnsi="Times New Roman"/>
          <w:sz w:val="24"/>
          <w:szCs w:val="24"/>
        </w:rPr>
      </w:pPr>
      <w:r w:rsidRPr="00990661">
        <w:rPr>
          <w:rFonts w:ascii="Times New Roman" w:hAnsi="Times New Roman"/>
          <w:sz w:val="24"/>
          <w:szCs w:val="24"/>
        </w:rPr>
        <w:t xml:space="preserve">RM po projednání </w:t>
      </w:r>
    </w:p>
    <w:p w:rsidR="00990661" w:rsidRPr="00990661" w:rsidRDefault="00990661" w:rsidP="00990661">
      <w:pPr>
        <w:pStyle w:val="Bezmezer"/>
        <w:rPr>
          <w:rFonts w:ascii="Times New Roman" w:hAnsi="Times New Roman"/>
          <w:b/>
          <w:sz w:val="24"/>
          <w:szCs w:val="24"/>
          <w:u w:val="single"/>
        </w:rPr>
      </w:pPr>
      <w:r w:rsidRPr="00990661">
        <w:rPr>
          <w:rFonts w:ascii="Times New Roman" w:hAnsi="Times New Roman"/>
          <w:b/>
          <w:sz w:val="24"/>
          <w:szCs w:val="24"/>
          <w:u w:val="single"/>
        </w:rPr>
        <w:t>Doporučuje ZM</w:t>
      </w:r>
    </w:p>
    <w:p w:rsidR="00990661" w:rsidRPr="00990661" w:rsidRDefault="00990661" w:rsidP="00990661">
      <w:pPr>
        <w:pStyle w:val="Nadpis3"/>
      </w:pPr>
      <w:r>
        <w:t xml:space="preserve">I. </w:t>
      </w:r>
      <w:r w:rsidRPr="00990661">
        <w:t>Souhlasit</w:t>
      </w:r>
    </w:p>
    <w:p w:rsidR="00990661" w:rsidRPr="00990661" w:rsidRDefault="00990661" w:rsidP="00990661">
      <w:pPr>
        <w:pStyle w:val="Bezmezer"/>
        <w:rPr>
          <w:rFonts w:ascii="Times New Roman" w:hAnsi="Times New Roman"/>
          <w:iCs/>
          <w:sz w:val="24"/>
          <w:szCs w:val="24"/>
        </w:rPr>
      </w:pPr>
      <w:r w:rsidRPr="00990661">
        <w:rPr>
          <w:rFonts w:ascii="Times New Roman" w:hAnsi="Times New Roman"/>
          <w:iCs/>
          <w:sz w:val="24"/>
          <w:szCs w:val="24"/>
        </w:rPr>
        <w:t xml:space="preserve">s výkupem části pozemku </w:t>
      </w:r>
      <w:proofErr w:type="spellStart"/>
      <w:proofErr w:type="gramStart"/>
      <w:r w:rsidRPr="00990661">
        <w:rPr>
          <w:rFonts w:ascii="Times New Roman" w:hAnsi="Times New Roman"/>
          <w:iCs/>
          <w:sz w:val="24"/>
          <w:szCs w:val="24"/>
        </w:rPr>
        <w:t>p.č</w:t>
      </w:r>
      <w:proofErr w:type="spellEnd"/>
      <w:r w:rsidRPr="00990661">
        <w:rPr>
          <w:rFonts w:ascii="Times New Roman" w:hAnsi="Times New Roman"/>
          <w:iCs/>
          <w:sz w:val="24"/>
          <w:szCs w:val="24"/>
        </w:rPr>
        <w:t>.</w:t>
      </w:r>
      <w:proofErr w:type="gramEnd"/>
      <w:r w:rsidRPr="00990661">
        <w:rPr>
          <w:rFonts w:ascii="Times New Roman" w:hAnsi="Times New Roman"/>
          <w:iCs/>
          <w:sz w:val="24"/>
          <w:szCs w:val="24"/>
        </w:rPr>
        <w:t xml:space="preserve"> </w:t>
      </w:r>
      <w:r w:rsidRPr="00990661">
        <w:rPr>
          <w:rFonts w:ascii="Times New Roman" w:hAnsi="Times New Roman"/>
          <w:sz w:val="24"/>
          <w:szCs w:val="24"/>
        </w:rPr>
        <w:t xml:space="preserve">200/11 v k. </w:t>
      </w:r>
      <w:proofErr w:type="spellStart"/>
      <w:r w:rsidRPr="00990661">
        <w:rPr>
          <w:rFonts w:ascii="Times New Roman" w:hAnsi="Times New Roman"/>
          <w:sz w:val="24"/>
          <w:szCs w:val="24"/>
        </w:rPr>
        <w:t>ú.</w:t>
      </w:r>
      <w:proofErr w:type="spellEnd"/>
      <w:r w:rsidRPr="00990661">
        <w:rPr>
          <w:rFonts w:ascii="Times New Roman" w:hAnsi="Times New Roman"/>
          <w:sz w:val="24"/>
          <w:szCs w:val="24"/>
        </w:rPr>
        <w:t xml:space="preserve"> Střela o výměře cca  22 m</w:t>
      </w:r>
      <w:r w:rsidRPr="00990661">
        <w:rPr>
          <w:rFonts w:ascii="Times New Roman" w:hAnsi="Times New Roman"/>
          <w:sz w:val="24"/>
          <w:szCs w:val="24"/>
          <w:vertAlign w:val="superscript"/>
        </w:rPr>
        <w:t>2</w:t>
      </w:r>
      <w:r w:rsidRPr="00990661">
        <w:rPr>
          <w:rFonts w:ascii="Times New Roman" w:hAnsi="Times New Roman"/>
          <w:sz w:val="24"/>
          <w:szCs w:val="24"/>
        </w:rPr>
        <w:t xml:space="preserve"> za cenu obvyklou (tržní) stanovenou znaleckým posudkem, která činí 490,-Kč/m</w:t>
      </w:r>
      <w:r w:rsidRPr="00990661">
        <w:rPr>
          <w:rFonts w:ascii="Times New Roman" w:hAnsi="Times New Roman"/>
          <w:sz w:val="24"/>
          <w:szCs w:val="24"/>
          <w:vertAlign w:val="superscript"/>
        </w:rPr>
        <w:t>2</w:t>
      </w:r>
      <w:r w:rsidRPr="00990661">
        <w:rPr>
          <w:rFonts w:ascii="Times New Roman" w:hAnsi="Times New Roman"/>
          <w:sz w:val="24"/>
          <w:szCs w:val="24"/>
        </w:rPr>
        <w:t xml:space="preserve"> (celkem cca 10.780,- Kč). Přesná výměra pozemku bude stanovena geometrickým plánem.</w:t>
      </w:r>
    </w:p>
    <w:p w:rsidR="00990661" w:rsidRPr="00990661" w:rsidRDefault="00990661" w:rsidP="00990661">
      <w:pPr>
        <w:pStyle w:val="Nadpis3"/>
      </w:pPr>
      <w:r w:rsidRPr="00990661">
        <w:t>II. Pověřit</w:t>
      </w:r>
    </w:p>
    <w:p w:rsidR="00990661" w:rsidRDefault="00990661" w:rsidP="00990661">
      <w:pPr>
        <w:pStyle w:val="Bezmezer"/>
        <w:rPr>
          <w:rFonts w:ascii="Times New Roman" w:hAnsi="Times New Roman"/>
          <w:sz w:val="24"/>
          <w:szCs w:val="24"/>
        </w:rPr>
      </w:pPr>
      <w:r w:rsidRPr="00990661">
        <w:rPr>
          <w:rFonts w:ascii="Times New Roman" w:hAnsi="Times New Roman"/>
          <w:sz w:val="24"/>
          <w:szCs w:val="24"/>
        </w:rPr>
        <w:t>starostu města podpisem kupní smlouvy.</w:t>
      </w:r>
    </w:p>
    <w:p w:rsidR="00990661" w:rsidRPr="00990661" w:rsidRDefault="00990661" w:rsidP="00990661">
      <w:pPr>
        <w:pStyle w:val="Bezmezer"/>
        <w:rPr>
          <w:rFonts w:ascii="Times New Roman" w:hAnsi="Times New Roman"/>
          <w:sz w:val="24"/>
          <w:szCs w:val="24"/>
        </w:rPr>
      </w:pPr>
    </w:p>
    <w:p w:rsidR="00990661" w:rsidRPr="00C534A4" w:rsidRDefault="00177C14" w:rsidP="00990661">
      <w:pPr>
        <w:pStyle w:val="Nadpis2"/>
      </w:pPr>
      <w:r>
        <w:t>1</w:t>
      </w:r>
      <w:r w:rsidR="004F5413">
        <w:t>5) Paní Jana Loučková</w:t>
      </w:r>
      <w:r w:rsidR="00990661" w:rsidRPr="00C534A4">
        <w:t xml:space="preserve">– nabídka pozemku </w:t>
      </w:r>
      <w:proofErr w:type="spellStart"/>
      <w:proofErr w:type="gramStart"/>
      <w:r w:rsidR="00990661" w:rsidRPr="00C534A4">
        <w:t>p.č</w:t>
      </w:r>
      <w:proofErr w:type="spellEnd"/>
      <w:r w:rsidR="00990661" w:rsidRPr="00C534A4">
        <w:t>.</w:t>
      </w:r>
      <w:proofErr w:type="gramEnd"/>
      <w:r w:rsidR="00990661" w:rsidRPr="00C534A4">
        <w:t xml:space="preserve"> 44/8 v </w:t>
      </w:r>
      <w:proofErr w:type="spellStart"/>
      <w:r w:rsidR="00990661" w:rsidRPr="00C534A4">
        <w:t>k.ú</w:t>
      </w:r>
      <w:proofErr w:type="spellEnd"/>
      <w:r w:rsidR="00990661" w:rsidRPr="00C534A4">
        <w:t>. Nové  Strakonice z titulu předkupního práva dle § 101 zák. č. 183/2006 Sb. o územním plánování a stavebním řádu, v platném znění</w:t>
      </w:r>
    </w:p>
    <w:p w:rsidR="004F5413" w:rsidRDefault="004F5413" w:rsidP="00FD3DA1">
      <w:pPr>
        <w:pStyle w:val="Bezmezer"/>
        <w:rPr>
          <w:rFonts w:ascii="Times New Roman" w:hAnsi="Times New Roman"/>
          <w:b/>
          <w:sz w:val="24"/>
          <w:szCs w:val="24"/>
          <w:u w:val="single"/>
        </w:rPr>
      </w:pPr>
    </w:p>
    <w:p w:rsidR="00990661" w:rsidRPr="00FD3DA1" w:rsidRDefault="00990661" w:rsidP="00FD3DA1">
      <w:pPr>
        <w:pStyle w:val="Bezmezer"/>
        <w:rPr>
          <w:rFonts w:ascii="Times New Roman" w:hAnsi="Times New Roman"/>
          <w:b/>
          <w:sz w:val="24"/>
          <w:szCs w:val="24"/>
          <w:u w:val="single"/>
        </w:rPr>
      </w:pPr>
      <w:r w:rsidRPr="00FD3DA1">
        <w:rPr>
          <w:rFonts w:ascii="Times New Roman" w:hAnsi="Times New Roman"/>
          <w:b/>
          <w:sz w:val="24"/>
          <w:szCs w:val="24"/>
          <w:u w:val="single"/>
        </w:rPr>
        <w:t xml:space="preserve">Návrh usnesení: </w:t>
      </w:r>
    </w:p>
    <w:p w:rsidR="00990661" w:rsidRPr="00894A4E" w:rsidRDefault="00990661" w:rsidP="00894A4E">
      <w:pPr>
        <w:pStyle w:val="Bezmezer"/>
        <w:rPr>
          <w:rFonts w:ascii="Times New Roman" w:hAnsi="Times New Roman"/>
          <w:sz w:val="24"/>
          <w:szCs w:val="24"/>
        </w:rPr>
      </w:pPr>
      <w:r w:rsidRPr="00894A4E">
        <w:rPr>
          <w:rFonts w:ascii="Times New Roman" w:hAnsi="Times New Roman"/>
          <w:sz w:val="24"/>
          <w:szCs w:val="24"/>
        </w:rPr>
        <w:t xml:space="preserve">RM po projednání </w:t>
      </w:r>
    </w:p>
    <w:p w:rsidR="00990661" w:rsidRPr="00894A4E" w:rsidRDefault="00990661" w:rsidP="00894A4E">
      <w:pPr>
        <w:pStyle w:val="Bezmezer"/>
        <w:rPr>
          <w:rFonts w:ascii="Times New Roman" w:hAnsi="Times New Roman"/>
          <w:b/>
          <w:sz w:val="24"/>
          <w:szCs w:val="24"/>
          <w:u w:val="single"/>
        </w:rPr>
      </w:pPr>
      <w:r w:rsidRPr="00894A4E">
        <w:rPr>
          <w:rFonts w:ascii="Times New Roman" w:hAnsi="Times New Roman"/>
          <w:b/>
          <w:sz w:val="24"/>
          <w:szCs w:val="24"/>
          <w:u w:val="single"/>
        </w:rPr>
        <w:t>Doporučuje ZM</w:t>
      </w:r>
    </w:p>
    <w:p w:rsidR="00990661" w:rsidRPr="00894A4E" w:rsidRDefault="00990661" w:rsidP="00894A4E">
      <w:pPr>
        <w:pStyle w:val="Bezmezer"/>
        <w:rPr>
          <w:rFonts w:ascii="Times New Roman" w:hAnsi="Times New Roman"/>
          <w:b/>
          <w:sz w:val="24"/>
          <w:szCs w:val="24"/>
          <w:u w:val="single"/>
        </w:rPr>
      </w:pPr>
      <w:r w:rsidRPr="00894A4E">
        <w:rPr>
          <w:rFonts w:ascii="Times New Roman" w:hAnsi="Times New Roman"/>
          <w:b/>
          <w:sz w:val="24"/>
          <w:szCs w:val="24"/>
          <w:u w:val="single"/>
        </w:rPr>
        <w:t xml:space="preserve">Souhlasit </w:t>
      </w:r>
    </w:p>
    <w:p w:rsidR="00990661" w:rsidRPr="00C534A4" w:rsidRDefault="00990661" w:rsidP="00990661">
      <w:pPr>
        <w:rPr>
          <w:bCs/>
        </w:rPr>
      </w:pPr>
      <w:r w:rsidRPr="00C534A4">
        <w:t xml:space="preserve">s nevyužitím nabídky  prodeje pozemku </w:t>
      </w:r>
      <w:proofErr w:type="spellStart"/>
      <w:proofErr w:type="gramStart"/>
      <w:r w:rsidRPr="00C534A4">
        <w:t>p.č</w:t>
      </w:r>
      <w:proofErr w:type="spellEnd"/>
      <w:r w:rsidRPr="00C534A4">
        <w:t>.</w:t>
      </w:r>
      <w:proofErr w:type="gramEnd"/>
      <w:r w:rsidRPr="00C534A4">
        <w:t xml:space="preserve"> 44/8 o výměře 131 m</w:t>
      </w:r>
      <w:r w:rsidRPr="00C534A4">
        <w:rPr>
          <w:vertAlign w:val="superscript"/>
        </w:rPr>
        <w:t>2</w:t>
      </w:r>
      <w:r w:rsidRPr="00C534A4">
        <w:t xml:space="preserve"> v </w:t>
      </w:r>
      <w:proofErr w:type="spellStart"/>
      <w:r w:rsidRPr="00C534A4">
        <w:t>k.ú</w:t>
      </w:r>
      <w:proofErr w:type="spellEnd"/>
      <w:r w:rsidRPr="00C534A4">
        <w:t>.  Nové Strakonice, od vlastníka tohoto pozemku, paní Jany Loučkové, a to z titulu předkupního práva, zřízeného podle § 101 zákona č. 183/2006 Sb., o územním plánování a stavebním řádu, v platném znění.</w:t>
      </w:r>
    </w:p>
    <w:p w:rsidR="00894A4E" w:rsidRDefault="00894A4E" w:rsidP="00990661">
      <w:pPr>
        <w:pStyle w:val="Zkladntext22"/>
        <w:widowControl/>
        <w:overflowPunct/>
        <w:autoSpaceDE/>
        <w:rPr>
          <w:b w:val="0"/>
          <w:bCs/>
          <w:u w:val="none"/>
        </w:rPr>
      </w:pPr>
    </w:p>
    <w:p w:rsidR="00990661" w:rsidRPr="00177C14" w:rsidRDefault="00177C14" w:rsidP="00990661">
      <w:pPr>
        <w:pStyle w:val="Nadpis2"/>
      </w:pPr>
      <w:r>
        <w:t>1</w:t>
      </w:r>
      <w:r w:rsidR="00990661" w:rsidRPr="00C534A4">
        <w:t>6) Česká spořitelna, a.</w:t>
      </w:r>
      <w:proofErr w:type="gramStart"/>
      <w:r w:rsidR="00990661" w:rsidRPr="00C534A4">
        <w:t>s. , Olbrachtova</w:t>
      </w:r>
      <w:proofErr w:type="gramEnd"/>
      <w:r w:rsidR="00990661" w:rsidRPr="00C534A4">
        <w:t xml:space="preserve"> 1929/62, 140 00 Praha 4,                       IČ: 45244782, DIČ: CZ45244782 -  účast města Strakonice ve výběrovém řízení na určení kupujícího nemovitostí ve vlastnictví společnosti Česká spořitelna a.s. </w:t>
      </w:r>
    </w:p>
    <w:p w:rsidR="004F5413" w:rsidRDefault="004F5413" w:rsidP="00FD3DA1">
      <w:pPr>
        <w:pStyle w:val="Bezmezer"/>
        <w:rPr>
          <w:rFonts w:ascii="Times New Roman" w:hAnsi="Times New Roman"/>
          <w:b/>
          <w:sz w:val="24"/>
          <w:szCs w:val="24"/>
          <w:u w:val="single"/>
        </w:rPr>
      </w:pPr>
    </w:p>
    <w:p w:rsidR="00FD3DA1" w:rsidRPr="00FD3DA1" w:rsidRDefault="00FD3DA1" w:rsidP="00FD3DA1">
      <w:pPr>
        <w:pStyle w:val="Bezmezer"/>
        <w:rPr>
          <w:rFonts w:ascii="Times New Roman" w:hAnsi="Times New Roman"/>
          <w:b/>
          <w:sz w:val="24"/>
          <w:szCs w:val="24"/>
          <w:u w:val="single"/>
        </w:rPr>
      </w:pPr>
      <w:r w:rsidRPr="00FD3DA1">
        <w:rPr>
          <w:rFonts w:ascii="Times New Roman" w:hAnsi="Times New Roman"/>
          <w:b/>
          <w:sz w:val="24"/>
          <w:szCs w:val="24"/>
          <w:u w:val="single"/>
        </w:rPr>
        <w:t xml:space="preserve">Návrh usnesení: </w:t>
      </w:r>
    </w:p>
    <w:p w:rsidR="00990661" w:rsidRPr="00FD3DA1" w:rsidRDefault="00990661" w:rsidP="00FD3DA1">
      <w:pPr>
        <w:pStyle w:val="Bezmezer"/>
        <w:rPr>
          <w:rFonts w:ascii="Times New Roman" w:hAnsi="Times New Roman"/>
          <w:b/>
          <w:sz w:val="24"/>
          <w:szCs w:val="24"/>
          <w:u w:val="single"/>
        </w:rPr>
      </w:pPr>
      <w:r w:rsidRPr="00FD3DA1">
        <w:rPr>
          <w:rFonts w:ascii="Times New Roman" w:hAnsi="Times New Roman"/>
          <w:sz w:val="24"/>
          <w:szCs w:val="24"/>
        </w:rPr>
        <w:t xml:space="preserve">RM po projednání </w:t>
      </w:r>
    </w:p>
    <w:p w:rsidR="00990661" w:rsidRPr="00FD3DA1" w:rsidRDefault="00990661" w:rsidP="00FD3DA1">
      <w:pPr>
        <w:pStyle w:val="Bezmezer"/>
        <w:rPr>
          <w:rFonts w:ascii="Times New Roman" w:hAnsi="Times New Roman"/>
          <w:b/>
          <w:sz w:val="24"/>
          <w:szCs w:val="24"/>
          <w:u w:val="single"/>
        </w:rPr>
      </w:pPr>
      <w:r w:rsidRPr="00FD3DA1">
        <w:rPr>
          <w:rFonts w:ascii="Times New Roman" w:hAnsi="Times New Roman"/>
          <w:b/>
          <w:sz w:val="24"/>
          <w:szCs w:val="24"/>
          <w:u w:val="single"/>
        </w:rPr>
        <w:t>Doporučuje ZM</w:t>
      </w:r>
    </w:p>
    <w:p w:rsidR="00990661" w:rsidRPr="00C534A4" w:rsidRDefault="00990661" w:rsidP="00894A4E">
      <w:pPr>
        <w:pStyle w:val="Nadpis3"/>
      </w:pPr>
      <w:r w:rsidRPr="00C534A4">
        <w:t>I. Nesouhlasit</w:t>
      </w:r>
    </w:p>
    <w:p w:rsidR="00990661" w:rsidRPr="00C534A4" w:rsidRDefault="00990661" w:rsidP="00990661">
      <w:pPr>
        <w:pStyle w:val="Bezmezer"/>
        <w:jc w:val="both"/>
        <w:rPr>
          <w:rFonts w:ascii="Times New Roman" w:hAnsi="Times New Roman"/>
          <w:bCs/>
          <w:sz w:val="24"/>
          <w:szCs w:val="24"/>
        </w:rPr>
      </w:pPr>
      <w:r w:rsidRPr="00C534A4">
        <w:rPr>
          <w:rFonts w:ascii="Times New Roman" w:hAnsi="Times New Roman"/>
          <w:sz w:val="24"/>
          <w:szCs w:val="24"/>
        </w:rPr>
        <w:t>s</w:t>
      </w:r>
      <w:r w:rsidRPr="00C534A4">
        <w:rPr>
          <w:rFonts w:ascii="Times New Roman" w:hAnsi="Times New Roman"/>
          <w:b/>
          <w:sz w:val="24"/>
          <w:szCs w:val="24"/>
        </w:rPr>
        <w:t> </w:t>
      </w:r>
      <w:r w:rsidRPr="00C534A4">
        <w:rPr>
          <w:rFonts w:ascii="Times New Roman" w:hAnsi="Times New Roman"/>
          <w:bCs/>
          <w:sz w:val="24"/>
          <w:szCs w:val="24"/>
        </w:rPr>
        <w:t xml:space="preserve">účastí města Strakonice ve výběrovém řízení na určení kupujícího nemovitostí ve vlastnictví České spořitelny a.s. </w:t>
      </w:r>
      <w:r w:rsidRPr="00C534A4">
        <w:rPr>
          <w:rFonts w:ascii="Times New Roman" w:hAnsi="Times New Roman"/>
          <w:sz w:val="24"/>
          <w:szCs w:val="24"/>
        </w:rPr>
        <w:t>Olbrachtova 1929/62, 140 00 Praha 4, IČ: 45244782 DIČ: CZ45244782</w:t>
      </w:r>
      <w:r w:rsidRPr="00C534A4">
        <w:rPr>
          <w:rFonts w:ascii="Times New Roman" w:hAnsi="Times New Roman"/>
          <w:bCs/>
          <w:sz w:val="24"/>
          <w:szCs w:val="24"/>
        </w:rPr>
        <w:t xml:space="preserve"> a </w:t>
      </w:r>
      <w:r w:rsidRPr="00C534A4">
        <w:rPr>
          <w:rFonts w:ascii="Times New Roman" w:hAnsi="Times New Roman"/>
          <w:bCs/>
          <w:sz w:val="24"/>
          <w:szCs w:val="24"/>
        </w:rPr>
        <w:lastRenderedPageBreak/>
        <w:t xml:space="preserve">to </w:t>
      </w:r>
      <w:r w:rsidRPr="00C534A4">
        <w:rPr>
          <w:bCs/>
        </w:rPr>
        <w:t>p</w:t>
      </w:r>
      <w:r w:rsidRPr="00C534A4">
        <w:rPr>
          <w:rFonts w:ascii="Times New Roman" w:hAnsi="Times New Roman"/>
          <w:sz w:val="24"/>
          <w:szCs w:val="24"/>
        </w:rPr>
        <w:t xml:space="preserve">ozemku </w:t>
      </w:r>
      <w:proofErr w:type="spellStart"/>
      <w:r w:rsidRPr="00C534A4">
        <w:rPr>
          <w:rFonts w:ascii="Times New Roman" w:hAnsi="Times New Roman"/>
          <w:sz w:val="24"/>
          <w:szCs w:val="24"/>
        </w:rPr>
        <w:t>parc</w:t>
      </w:r>
      <w:proofErr w:type="spellEnd"/>
      <w:r w:rsidRPr="00C534A4">
        <w:rPr>
          <w:rFonts w:ascii="Times New Roman" w:hAnsi="Times New Roman"/>
          <w:sz w:val="24"/>
          <w:szCs w:val="24"/>
        </w:rPr>
        <w:t>. č. st. 154 o výměře 418 m</w:t>
      </w:r>
      <w:r w:rsidRPr="00C534A4">
        <w:rPr>
          <w:rFonts w:ascii="Times New Roman" w:hAnsi="Times New Roman"/>
          <w:sz w:val="24"/>
          <w:szCs w:val="24"/>
          <w:vertAlign w:val="superscript"/>
        </w:rPr>
        <w:t>2</w:t>
      </w:r>
      <w:r w:rsidRPr="00C534A4">
        <w:rPr>
          <w:rFonts w:ascii="Times New Roman" w:hAnsi="Times New Roman"/>
          <w:sz w:val="24"/>
          <w:szCs w:val="24"/>
        </w:rPr>
        <w:t xml:space="preserve"> (zastavěná plocha a nádvoří) v </w:t>
      </w:r>
      <w:proofErr w:type="spellStart"/>
      <w:proofErr w:type="gramStart"/>
      <w:r w:rsidRPr="00C534A4">
        <w:rPr>
          <w:rFonts w:ascii="Times New Roman" w:hAnsi="Times New Roman"/>
          <w:sz w:val="24"/>
          <w:szCs w:val="24"/>
        </w:rPr>
        <w:t>k.ú</w:t>
      </w:r>
      <w:proofErr w:type="spellEnd"/>
      <w:r w:rsidRPr="00C534A4">
        <w:rPr>
          <w:rFonts w:ascii="Times New Roman" w:hAnsi="Times New Roman"/>
          <w:sz w:val="24"/>
          <w:szCs w:val="24"/>
        </w:rPr>
        <w:t>.</w:t>
      </w:r>
      <w:proofErr w:type="gramEnd"/>
      <w:r w:rsidRPr="00C534A4">
        <w:rPr>
          <w:rFonts w:ascii="Times New Roman" w:hAnsi="Times New Roman"/>
          <w:sz w:val="24"/>
          <w:szCs w:val="24"/>
        </w:rPr>
        <w:t xml:space="preserve"> Strakonice, jehož součástí je stavba, č. p. 55, objekt k bydlení ve Strakonicích I., obec a okres Strakonice a pozemku </w:t>
      </w:r>
      <w:proofErr w:type="spellStart"/>
      <w:r w:rsidRPr="00C534A4">
        <w:rPr>
          <w:rFonts w:ascii="Times New Roman" w:hAnsi="Times New Roman"/>
          <w:sz w:val="24"/>
          <w:szCs w:val="24"/>
        </w:rPr>
        <w:t>parc</w:t>
      </w:r>
      <w:proofErr w:type="spellEnd"/>
      <w:r w:rsidRPr="00C534A4">
        <w:rPr>
          <w:rFonts w:ascii="Times New Roman" w:hAnsi="Times New Roman"/>
          <w:sz w:val="24"/>
          <w:szCs w:val="24"/>
        </w:rPr>
        <w:t>. č. 155, o výměře 140 m</w:t>
      </w:r>
      <w:r w:rsidRPr="00C534A4">
        <w:rPr>
          <w:rFonts w:ascii="Times New Roman" w:hAnsi="Times New Roman"/>
          <w:sz w:val="24"/>
          <w:szCs w:val="24"/>
          <w:vertAlign w:val="superscript"/>
        </w:rPr>
        <w:t>2</w:t>
      </w:r>
      <w:r w:rsidRPr="00C534A4">
        <w:rPr>
          <w:rFonts w:ascii="Times New Roman" w:hAnsi="Times New Roman"/>
          <w:sz w:val="24"/>
          <w:szCs w:val="24"/>
        </w:rPr>
        <w:t xml:space="preserve"> v </w:t>
      </w:r>
      <w:proofErr w:type="spellStart"/>
      <w:proofErr w:type="gramStart"/>
      <w:r w:rsidRPr="00C534A4">
        <w:rPr>
          <w:rFonts w:ascii="Times New Roman" w:hAnsi="Times New Roman"/>
          <w:sz w:val="24"/>
          <w:szCs w:val="24"/>
        </w:rPr>
        <w:t>k.ú</w:t>
      </w:r>
      <w:proofErr w:type="spellEnd"/>
      <w:r w:rsidRPr="00C534A4">
        <w:rPr>
          <w:rFonts w:ascii="Times New Roman" w:hAnsi="Times New Roman"/>
          <w:sz w:val="24"/>
          <w:szCs w:val="24"/>
        </w:rPr>
        <w:t>.</w:t>
      </w:r>
      <w:proofErr w:type="gramEnd"/>
      <w:r w:rsidRPr="00C534A4">
        <w:rPr>
          <w:rFonts w:ascii="Times New Roman" w:hAnsi="Times New Roman"/>
          <w:sz w:val="24"/>
          <w:szCs w:val="24"/>
        </w:rPr>
        <w:t xml:space="preserve"> Strakonice (zastavěná plocha a nádvoří), jehož součástí je stavba, č. p. 56, objekt k bydlení ve Strakonicích I., obec a okres Strakonice. </w:t>
      </w:r>
    </w:p>
    <w:p w:rsidR="00990661" w:rsidRPr="00C534A4" w:rsidRDefault="00990661" w:rsidP="00894A4E">
      <w:pPr>
        <w:pStyle w:val="Nadpis3"/>
      </w:pPr>
      <w:r w:rsidRPr="00C534A4">
        <w:t>II. Souhlasit</w:t>
      </w:r>
    </w:p>
    <w:p w:rsidR="00990661" w:rsidRPr="00C534A4" w:rsidRDefault="00990661" w:rsidP="00990661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C534A4">
        <w:rPr>
          <w:rFonts w:ascii="Times New Roman" w:hAnsi="Times New Roman"/>
          <w:sz w:val="24"/>
          <w:szCs w:val="24"/>
        </w:rPr>
        <w:t>s vyřazením nabídky těchto nemovitých věcí z evidence.</w:t>
      </w:r>
    </w:p>
    <w:p w:rsidR="00990661" w:rsidRPr="00C534A4" w:rsidRDefault="00990661" w:rsidP="00990661"/>
    <w:p w:rsidR="00990661" w:rsidRPr="007E1F16" w:rsidRDefault="00990661" w:rsidP="00990661">
      <w:pPr>
        <w:pStyle w:val="Nadpis2"/>
        <w:rPr>
          <w:szCs w:val="28"/>
        </w:rPr>
      </w:pPr>
      <w:r w:rsidRPr="007E1F16">
        <w:t>1</w:t>
      </w:r>
      <w:r w:rsidR="00177C14">
        <w:t>7</w:t>
      </w:r>
      <w:r w:rsidRPr="007E1F16">
        <w:t xml:space="preserve">) </w:t>
      </w:r>
      <w:r w:rsidRPr="007E1F16">
        <w:rPr>
          <w:szCs w:val="28"/>
        </w:rPr>
        <w:t>STRAKON, s.r.o., IČ: 25188488, DIČ:CZ699001972, se sídlem Baarova 268, Strakonice – vyhlášení záměru na směnu pozemků</w:t>
      </w:r>
    </w:p>
    <w:p w:rsidR="004F5413" w:rsidRDefault="004F5413" w:rsidP="00990661">
      <w:pPr>
        <w:pStyle w:val="Bezmezer"/>
        <w:rPr>
          <w:rFonts w:ascii="Times New Roman" w:hAnsi="Times New Roman"/>
          <w:b/>
          <w:sz w:val="24"/>
          <w:szCs w:val="24"/>
          <w:u w:val="single"/>
        </w:rPr>
      </w:pPr>
    </w:p>
    <w:p w:rsidR="00990661" w:rsidRPr="007E1F16" w:rsidRDefault="00990661" w:rsidP="00990661">
      <w:pPr>
        <w:pStyle w:val="Bezmezer"/>
        <w:rPr>
          <w:rFonts w:ascii="Times New Roman" w:hAnsi="Times New Roman"/>
          <w:b/>
          <w:sz w:val="24"/>
          <w:szCs w:val="24"/>
          <w:u w:val="single"/>
        </w:rPr>
      </w:pPr>
      <w:r w:rsidRPr="007E1F16">
        <w:rPr>
          <w:rFonts w:ascii="Times New Roman" w:hAnsi="Times New Roman"/>
          <w:b/>
          <w:sz w:val="24"/>
          <w:szCs w:val="24"/>
          <w:u w:val="single"/>
        </w:rPr>
        <w:t>Návrh usnesení:</w:t>
      </w:r>
    </w:p>
    <w:p w:rsidR="00990661" w:rsidRPr="007E1F16" w:rsidRDefault="00990661" w:rsidP="00990661">
      <w:pPr>
        <w:pStyle w:val="Bezmezer"/>
        <w:rPr>
          <w:rFonts w:ascii="Times New Roman" w:hAnsi="Times New Roman"/>
          <w:b/>
          <w:sz w:val="24"/>
          <w:szCs w:val="24"/>
          <w:u w:val="single"/>
        </w:rPr>
      </w:pPr>
      <w:r w:rsidRPr="007E1F16">
        <w:rPr>
          <w:rFonts w:ascii="Times New Roman" w:hAnsi="Times New Roman"/>
          <w:sz w:val="24"/>
          <w:szCs w:val="24"/>
        </w:rPr>
        <w:t>RM po projednání</w:t>
      </w:r>
      <w:r w:rsidRPr="007E1F16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990661" w:rsidRPr="007E1F16" w:rsidRDefault="00990661" w:rsidP="00990661">
      <w:pPr>
        <w:pStyle w:val="Bezmezer"/>
        <w:rPr>
          <w:rFonts w:ascii="Times New Roman" w:hAnsi="Times New Roman"/>
          <w:b/>
          <w:sz w:val="24"/>
          <w:szCs w:val="24"/>
          <w:u w:val="single"/>
        </w:rPr>
      </w:pPr>
      <w:r w:rsidRPr="007E1F16">
        <w:rPr>
          <w:rFonts w:ascii="Times New Roman" w:hAnsi="Times New Roman"/>
          <w:b/>
          <w:sz w:val="24"/>
          <w:szCs w:val="24"/>
          <w:u w:val="single"/>
        </w:rPr>
        <w:t>Doporučuje ZM</w:t>
      </w:r>
    </w:p>
    <w:p w:rsidR="00990661" w:rsidRPr="007E1F16" w:rsidRDefault="00990661" w:rsidP="00894A4E">
      <w:pPr>
        <w:pStyle w:val="Nadpis3"/>
      </w:pPr>
      <w:r w:rsidRPr="007E1F16">
        <w:t xml:space="preserve">Souhlasit </w:t>
      </w:r>
    </w:p>
    <w:p w:rsidR="00990661" w:rsidRPr="007E1F16" w:rsidRDefault="00990661" w:rsidP="00990661">
      <w:pPr>
        <w:pStyle w:val="Zpat"/>
        <w:tabs>
          <w:tab w:val="left" w:pos="708"/>
        </w:tabs>
      </w:pPr>
      <w:r w:rsidRPr="007E1F16">
        <w:rPr>
          <w:iCs/>
        </w:rPr>
        <w:t xml:space="preserve">s vyhlášením záměru na směnu pozemků ve vlastnictví města, a to částí pozemků </w:t>
      </w:r>
      <w:proofErr w:type="spellStart"/>
      <w:r w:rsidRPr="007E1F16">
        <w:rPr>
          <w:iCs/>
        </w:rPr>
        <w:t>p,č</w:t>
      </w:r>
      <w:proofErr w:type="spellEnd"/>
      <w:r w:rsidRPr="007E1F16">
        <w:rPr>
          <w:iCs/>
        </w:rPr>
        <w:t>, 759/18 o výměře cca 80 m</w:t>
      </w:r>
      <w:r w:rsidRPr="007E1F16">
        <w:rPr>
          <w:iCs/>
          <w:vertAlign w:val="superscript"/>
        </w:rPr>
        <w:t>2</w:t>
      </w:r>
      <w:r w:rsidRPr="007E1F16">
        <w:rPr>
          <w:iCs/>
        </w:rPr>
        <w:t xml:space="preserve">, </w:t>
      </w:r>
      <w:proofErr w:type="spellStart"/>
      <w:proofErr w:type="gramStart"/>
      <w:r w:rsidRPr="007E1F16">
        <w:rPr>
          <w:iCs/>
        </w:rPr>
        <w:t>p.č</w:t>
      </w:r>
      <w:proofErr w:type="spellEnd"/>
      <w:r w:rsidRPr="007E1F16">
        <w:rPr>
          <w:iCs/>
        </w:rPr>
        <w:t>.</w:t>
      </w:r>
      <w:proofErr w:type="gramEnd"/>
      <w:r w:rsidRPr="007E1F16">
        <w:rPr>
          <w:iCs/>
        </w:rPr>
        <w:t xml:space="preserve"> 761/2 o výměře cca 60 m</w:t>
      </w:r>
      <w:r w:rsidRPr="007E1F16">
        <w:rPr>
          <w:iCs/>
          <w:vertAlign w:val="superscript"/>
        </w:rPr>
        <w:t>2</w:t>
      </w:r>
      <w:r w:rsidRPr="007E1F16">
        <w:rPr>
          <w:iCs/>
        </w:rPr>
        <w:t xml:space="preserve">, </w:t>
      </w:r>
      <w:proofErr w:type="spellStart"/>
      <w:r w:rsidRPr="007E1F16">
        <w:rPr>
          <w:iCs/>
        </w:rPr>
        <w:t>p.č</w:t>
      </w:r>
      <w:proofErr w:type="spellEnd"/>
      <w:r w:rsidRPr="007E1F16">
        <w:rPr>
          <w:iCs/>
        </w:rPr>
        <w:t>. 762 o výměře cca 170 m</w:t>
      </w:r>
      <w:r w:rsidRPr="007E1F16">
        <w:rPr>
          <w:iCs/>
          <w:vertAlign w:val="superscript"/>
        </w:rPr>
        <w:t>2</w:t>
      </w:r>
      <w:r w:rsidRPr="007E1F16">
        <w:rPr>
          <w:iCs/>
        </w:rPr>
        <w:t xml:space="preserve">, </w:t>
      </w:r>
      <w:proofErr w:type="spellStart"/>
      <w:r w:rsidRPr="007E1F16">
        <w:rPr>
          <w:iCs/>
        </w:rPr>
        <w:t>p.č</w:t>
      </w:r>
      <w:proofErr w:type="spellEnd"/>
      <w:r w:rsidRPr="007E1F16">
        <w:rPr>
          <w:iCs/>
        </w:rPr>
        <w:t>. 1285/6 o výměře cca 420 m</w:t>
      </w:r>
      <w:r w:rsidRPr="007E1F16">
        <w:rPr>
          <w:iCs/>
          <w:vertAlign w:val="superscript"/>
        </w:rPr>
        <w:t>2</w:t>
      </w:r>
      <w:r w:rsidRPr="007E1F16">
        <w:rPr>
          <w:iCs/>
        </w:rPr>
        <w:t xml:space="preserve">, </w:t>
      </w:r>
      <w:proofErr w:type="spellStart"/>
      <w:r w:rsidRPr="007E1F16">
        <w:rPr>
          <w:bCs/>
          <w:iCs/>
        </w:rPr>
        <w:t>p.č</w:t>
      </w:r>
      <w:proofErr w:type="spellEnd"/>
      <w:r w:rsidRPr="007E1F16">
        <w:rPr>
          <w:bCs/>
          <w:iCs/>
        </w:rPr>
        <w:t>. 1285/1 o výměře cca 120 m</w:t>
      </w:r>
      <w:r w:rsidRPr="007E1F16">
        <w:rPr>
          <w:bCs/>
          <w:iCs/>
          <w:vertAlign w:val="superscript"/>
        </w:rPr>
        <w:t>2</w:t>
      </w:r>
      <w:r w:rsidRPr="007E1F16">
        <w:rPr>
          <w:bCs/>
          <w:iCs/>
        </w:rPr>
        <w:t>,</w:t>
      </w:r>
      <w:r w:rsidRPr="007E1F16">
        <w:rPr>
          <w:iCs/>
        </w:rPr>
        <w:t xml:space="preserve"> </w:t>
      </w:r>
      <w:r w:rsidRPr="007E1F16">
        <w:rPr>
          <w:bCs/>
          <w:iCs/>
        </w:rPr>
        <w:t>vše v </w:t>
      </w:r>
      <w:proofErr w:type="spellStart"/>
      <w:r w:rsidRPr="007E1F16">
        <w:rPr>
          <w:bCs/>
          <w:iCs/>
        </w:rPr>
        <w:t>k.ú</w:t>
      </w:r>
      <w:proofErr w:type="spellEnd"/>
      <w:r w:rsidRPr="007E1F16">
        <w:rPr>
          <w:bCs/>
          <w:iCs/>
        </w:rPr>
        <w:t xml:space="preserve">. Strakonice za pozemek </w:t>
      </w:r>
      <w:proofErr w:type="spellStart"/>
      <w:proofErr w:type="gramStart"/>
      <w:r w:rsidRPr="007E1F16">
        <w:rPr>
          <w:bCs/>
          <w:iCs/>
        </w:rPr>
        <w:t>p.č</w:t>
      </w:r>
      <w:proofErr w:type="spellEnd"/>
      <w:r w:rsidRPr="007E1F16">
        <w:rPr>
          <w:bCs/>
          <w:iCs/>
        </w:rPr>
        <w:t>.</w:t>
      </w:r>
      <w:proofErr w:type="gramEnd"/>
      <w:r w:rsidRPr="007E1F16">
        <w:rPr>
          <w:bCs/>
          <w:iCs/>
        </w:rPr>
        <w:t xml:space="preserve"> 757/1 o výměře 211 m</w:t>
      </w:r>
      <w:r w:rsidRPr="007E1F16">
        <w:rPr>
          <w:bCs/>
          <w:iCs/>
          <w:vertAlign w:val="superscript"/>
        </w:rPr>
        <w:t>2</w:t>
      </w:r>
      <w:r w:rsidRPr="007E1F16">
        <w:rPr>
          <w:bCs/>
          <w:iCs/>
        </w:rPr>
        <w:t xml:space="preserve">, částí pozemků </w:t>
      </w:r>
      <w:proofErr w:type="spellStart"/>
      <w:r w:rsidRPr="007E1F16">
        <w:rPr>
          <w:bCs/>
          <w:iCs/>
        </w:rPr>
        <w:t>p.č</w:t>
      </w:r>
      <w:proofErr w:type="spellEnd"/>
      <w:r w:rsidRPr="007E1F16">
        <w:rPr>
          <w:bCs/>
          <w:iCs/>
        </w:rPr>
        <w:t>. 75</w:t>
      </w:r>
      <w:r w:rsidR="002271F1">
        <w:rPr>
          <w:bCs/>
          <w:iCs/>
        </w:rPr>
        <w:t>9</w:t>
      </w:r>
      <w:r w:rsidRPr="007E1F16">
        <w:rPr>
          <w:bCs/>
          <w:iCs/>
        </w:rPr>
        <w:t>/8 o výměře cca 4 m</w:t>
      </w:r>
      <w:r w:rsidRPr="007E1F16">
        <w:rPr>
          <w:bCs/>
          <w:iCs/>
          <w:vertAlign w:val="superscript"/>
        </w:rPr>
        <w:t>2</w:t>
      </w:r>
      <w:r w:rsidR="00C842E8">
        <w:rPr>
          <w:bCs/>
          <w:iCs/>
        </w:rPr>
        <w:t xml:space="preserve">, </w:t>
      </w:r>
      <w:proofErr w:type="spellStart"/>
      <w:r w:rsidR="00C842E8">
        <w:rPr>
          <w:bCs/>
          <w:iCs/>
        </w:rPr>
        <w:t>p.č</w:t>
      </w:r>
      <w:proofErr w:type="spellEnd"/>
      <w:r w:rsidR="00C842E8">
        <w:rPr>
          <w:bCs/>
          <w:iCs/>
        </w:rPr>
        <w:t>. 759</w:t>
      </w:r>
      <w:r w:rsidRPr="007E1F16">
        <w:rPr>
          <w:bCs/>
          <w:iCs/>
        </w:rPr>
        <w:t>/11 o výměře cca 125 m</w:t>
      </w:r>
      <w:r w:rsidRPr="002271F1">
        <w:rPr>
          <w:bCs/>
          <w:iCs/>
          <w:vertAlign w:val="superscript"/>
        </w:rPr>
        <w:t>2,</w:t>
      </w:r>
      <w:r w:rsidRPr="007E1F16">
        <w:rPr>
          <w:bCs/>
          <w:iCs/>
        </w:rPr>
        <w:t xml:space="preserve"> </w:t>
      </w:r>
      <w:proofErr w:type="spellStart"/>
      <w:r w:rsidRPr="007E1F16">
        <w:rPr>
          <w:bCs/>
          <w:iCs/>
        </w:rPr>
        <w:t>p.č</w:t>
      </w:r>
      <w:proofErr w:type="spellEnd"/>
      <w:r w:rsidRPr="007E1F16">
        <w:rPr>
          <w:bCs/>
          <w:iCs/>
        </w:rPr>
        <w:t>. 759/10 o výměře cca 480 m</w:t>
      </w:r>
      <w:r w:rsidRPr="007E1F16">
        <w:rPr>
          <w:bCs/>
          <w:iCs/>
          <w:vertAlign w:val="superscript"/>
        </w:rPr>
        <w:t>2</w:t>
      </w:r>
      <w:r w:rsidRPr="007E1F16">
        <w:rPr>
          <w:bCs/>
          <w:iCs/>
        </w:rPr>
        <w:t xml:space="preserve"> a </w:t>
      </w:r>
      <w:proofErr w:type="spellStart"/>
      <w:r w:rsidRPr="007E1F16">
        <w:rPr>
          <w:bCs/>
          <w:iCs/>
        </w:rPr>
        <w:t>p.č</w:t>
      </w:r>
      <w:proofErr w:type="spellEnd"/>
      <w:r w:rsidRPr="007E1F16">
        <w:rPr>
          <w:bCs/>
          <w:iCs/>
        </w:rPr>
        <w:t>. 761/3 o výměře cca 30 m</w:t>
      </w:r>
      <w:r w:rsidRPr="007E1F16">
        <w:rPr>
          <w:bCs/>
          <w:iCs/>
          <w:vertAlign w:val="superscript"/>
        </w:rPr>
        <w:t>2</w:t>
      </w:r>
      <w:r w:rsidRPr="007E1F16">
        <w:rPr>
          <w:bCs/>
          <w:iCs/>
        </w:rPr>
        <w:t xml:space="preserve"> (vlastnictví firmy STRAKON, s.r.o.), vše v </w:t>
      </w:r>
      <w:proofErr w:type="spellStart"/>
      <w:r w:rsidRPr="007E1F16">
        <w:rPr>
          <w:bCs/>
          <w:iCs/>
        </w:rPr>
        <w:t>k.ú</w:t>
      </w:r>
      <w:proofErr w:type="spellEnd"/>
      <w:r w:rsidRPr="007E1F16">
        <w:rPr>
          <w:bCs/>
          <w:iCs/>
        </w:rPr>
        <w:t xml:space="preserve">. Strakonice  s tím, že </w:t>
      </w:r>
      <w:r w:rsidRPr="007E1F16">
        <w:t xml:space="preserve">u části pozemků  </w:t>
      </w:r>
      <w:proofErr w:type="spellStart"/>
      <w:r w:rsidRPr="007E1F16">
        <w:t>p.č</w:t>
      </w:r>
      <w:proofErr w:type="spellEnd"/>
      <w:r w:rsidRPr="007E1F16">
        <w:t xml:space="preserve">. 762, </w:t>
      </w:r>
      <w:proofErr w:type="spellStart"/>
      <w:proofErr w:type="gramStart"/>
      <w:r w:rsidRPr="007E1F16">
        <w:t>p.č</w:t>
      </w:r>
      <w:proofErr w:type="spellEnd"/>
      <w:r w:rsidRPr="007E1F16">
        <w:t>.</w:t>
      </w:r>
      <w:proofErr w:type="gramEnd"/>
      <w:r w:rsidRPr="007E1F16">
        <w:t xml:space="preserve"> 1285/6 a </w:t>
      </w:r>
      <w:proofErr w:type="spellStart"/>
      <w:r w:rsidRPr="007E1F16">
        <w:t>p.č</w:t>
      </w:r>
      <w:proofErr w:type="spellEnd"/>
      <w:r w:rsidRPr="007E1F16">
        <w:t>. 1285/1, vše v </w:t>
      </w:r>
      <w:proofErr w:type="spellStart"/>
      <w:r w:rsidRPr="007E1F16">
        <w:t>k.ú</w:t>
      </w:r>
      <w:proofErr w:type="spellEnd"/>
      <w:r w:rsidRPr="007E1F16">
        <w:t xml:space="preserve">. Strakonice, nedojde  k oplocení pozemků a zůstane ponechána  jejich stávající funkce. </w:t>
      </w:r>
      <w:bookmarkStart w:id="0" w:name="_GoBack"/>
      <w:bookmarkEnd w:id="0"/>
    </w:p>
    <w:sectPr w:rsidR="00990661" w:rsidRPr="007E1F1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0661" w:rsidRDefault="00990661" w:rsidP="00CE6A94">
      <w:pPr>
        <w:spacing w:after="0"/>
      </w:pPr>
      <w:r>
        <w:separator/>
      </w:r>
    </w:p>
  </w:endnote>
  <w:endnote w:type="continuationSeparator" w:id="0">
    <w:p w:rsidR="00990661" w:rsidRDefault="00990661" w:rsidP="00CE6A9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charset w:val="00"/>
    <w:family w:val="modern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20458121"/>
      <w:docPartObj>
        <w:docPartGallery w:val="Page Numbers (Bottom of Page)"/>
        <w:docPartUnique/>
      </w:docPartObj>
    </w:sdtPr>
    <w:sdtEndPr/>
    <w:sdtContent>
      <w:p w:rsidR="00990661" w:rsidRDefault="0099066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5413">
          <w:rPr>
            <w:noProof/>
          </w:rPr>
          <w:t>9</w:t>
        </w:r>
        <w:r>
          <w:fldChar w:fldCharType="end"/>
        </w:r>
      </w:p>
    </w:sdtContent>
  </w:sdt>
  <w:p w:rsidR="00990661" w:rsidRDefault="0099066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0661" w:rsidRDefault="00990661" w:rsidP="00CE6A94">
      <w:pPr>
        <w:spacing w:after="0"/>
      </w:pPr>
      <w:r>
        <w:separator/>
      </w:r>
    </w:p>
  </w:footnote>
  <w:footnote w:type="continuationSeparator" w:id="0">
    <w:p w:rsidR="00990661" w:rsidRDefault="00990661" w:rsidP="00CE6A9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040B1"/>
    <w:multiLevelType w:val="hybridMultilevel"/>
    <w:tmpl w:val="CD362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E14EAD"/>
    <w:multiLevelType w:val="hybridMultilevel"/>
    <w:tmpl w:val="38160D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BE6903"/>
    <w:multiLevelType w:val="hybridMultilevel"/>
    <w:tmpl w:val="C1FEC3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F53392"/>
    <w:multiLevelType w:val="hybridMultilevel"/>
    <w:tmpl w:val="402411A8"/>
    <w:lvl w:ilvl="0" w:tplc="46F212D2">
      <w:start w:val="39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715E1B"/>
    <w:multiLevelType w:val="hybridMultilevel"/>
    <w:tmpl w:val="ABEAA2A6"/>
    <w:lvl w:ilvl="0" w:tplc="B52CFA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C85D16"/>
    <w:multiLevelType w:val="hybridMultilevel"/>
    <w:tmpl w:val="8DA2EE58"/>
    <w:lvl w:ilvl="0" w:tplc="BE9CF0F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7B1BFD"/>
    <w:multiLevelType w:val="hybridMultilevel"/>
    <w:tmpl w:val="74EAB9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BD0DF9"/>
    <w:multiLevelType w:val="hybridMultilevel"/>
    <w:tmpl w:val="5E9058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F65AD4"/>
    <w:multiLevelType w:val="hybridMultilevel"/>
    <w:tmpl w:val="0CC41F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9B14EC"/>
    <w:multiLevelType w:val="hybridMultilevel"/>
    <w:tmpl w:val="9F96E152"/>
    <w:lvl w:ilvl="0" w:tplc="A12460CA">
      <w:start w:val="46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ED2BF7"/>
    <w:multiLevelType w:val="hybridMultilevel"/>
    <w:tmpl w:val="016496FA"/>
    <w:lvl w:ilvl="0" w:tplc="4946999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254F6C"/>
    <w:multiLevelType w:val="hybridMultilevel"/>
    <w:tmpl w:val="6EE01662"/>
    <w:lvl w:ilvl="0" w:tplc="0405000F">
      <w:start w:val="1"/>
      <w:numFmt w:val="decimal"/>
      <w:lvlText w:val="%1."/>
      <w:lvlJc w:val="left"/>
      <w:pPr>
        <w:ind w:left="643" w:hanging="360"/>
      </w:pPr>
    </w:lvl>
    <w:lvl w:ilvl="1" w:tplc="04050019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 w15:restartNumberingAfterBreak="0">
    <w:nsid w:val="547D0F39"/>
    <w:multiLevelType w:val="hybridMultilevel"/>
    <w:tmpl w:val="A606E260"/>
    <w:lvl w:ilvl="0" w:tplc="78D868D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5C546B"/>
    <w:multiLevelType w:val="hybridMultilevel"/>
    <w:tmpl w:val="597AFCE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7E23AD"/>
    <w:multiLevelType w:val="hybridMultilevel"/>
    <w:tmpl w:val="214EF766"/>
    <w:lvl w:ilvl="0" w:tplc="CB5C15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8F2D0B"/>
    <w:multiLevelType w:val="hybridMultilevel"/>
    <w:tmpl w:val="9B4C4F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0C32E8"/>
    <w:multiLevelType w:val="hybridMultilevel"/>
    <w:tmpl w:val="805CB5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612831"/>
    <w:multiLevelType w:val="hybridMultilevel"/>
    <w:tmpl w:val="FDF66172"/>
    <w:lvl w:ilvl="0" w:tplc="43C432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3D0629"/>
    <w:multiLevelType w:val="hybridMultilevel"/>
    <w:tmpl w:val="88A0C9D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F4B5D6A"/>
    <w:multiLevelType w:val="multilevel"/>
    <w:tmpl w:val="1274448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775A0014"/>
    <w:multiLevelType w:val="hybridMultilevel"/>
    <w:tmpl w:val="40D0DE2C"/>
    <w:lvl w:ilvl="0" w:tplc="0405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B720D5C"/>
    <w:multiLevelType w:val="hybridMultilevel"/>
    <w:tmpl w:val="4E14B88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CBE4690"/>
    <w:multiLevelType w:val="hybridMultilevel"/>
    <w:tmpl w:val="3ACE849A"/>
    <w:lvl w:ilvl="0" w:tplc="BF50F3B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401706"/>
    <w:multiLevelType w:val="hybridMultilevel"/>
    <w:tmpl w:val="9B6A99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8"/>
  </w:num>
  <w:num w:numId="3">
    <w:abstractNumId w:val="16"/>
  </w:num>
  <w:num w:numId="4">
    <w:abstractNumId w:val="12"/>
  </w:num>
  <w:num w:numId="5">
    <w:abstractNumId w:val="23"/>
  </w:num>
  <w:num w:numId="6">
    <w:abstractNumId w:val="6"/>
  </w:num>
  <w:num w:numId="7">
    <w:abstractNumId w:val="8"/>
  </w:num>
  <w:num w:numId="8">
    <w:abstractNumId w:val="0"/>
  </w:num>
  <w:num w:numId="9">
    <w:abstractNumId w:val="22"/>
  </w:num>
  <w:num w:numId="10">
    <w:abstractNumId w:val="1"/>
  </w:num>
  <w:num w:numId="11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5"/>
  </w:num>
  <w:num w:numId="14">
    <w:abstractNumId w:val="20"/>
  </w:num>
  <w:num w:numId="15">
    <w:abstractNumId w:val="3"/>
  </w:num>
  <w:num w:numId="16">
    <w:abstractNumId w:val="9"/>
  </w:num>
  <w:num w:numId="17">
    <w:abstractNumId w:val="2"/>
  </w:num>
  <w:num w:numId="18">
    <w:abstractNumId w:val="7"/>
  </w:num>
  <w:num w:numId="19">
    <w:abstractNumId w:val="11"/>
  </w:num>
  <w:num w:numId="20">
    <w:abstractNumId w:val="13"/>
  </w:num>
  <w:num w:numId="21">
    <w:abstractNumId w:val="4"/>
  </w:num>
  <w:num w:numId="22">
    <w:abstractNumId w:val="14"/>
  </w:num>
  <w:num w:numId="23">
    <w:abstractNumId w:val="19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A94"/>
    <w:rsid w:val="00042758"/>
    <w:rsid w:val="00056F7A"/>
    <w:rsid w:val="00057879"/>
    <w:rsid w:val="00067B6A"/>
    <w:rsid w:val="000C373D"/>
    <w:rsid w:val="000C5813"/>
    <w:rsid w:val="000C6C82"/>
    <w:rsid w:val="000E5F86"/>
    <w:rsid w:val="000F4EB7"/>
    <w:rsid w:val="00105163"/>
    <w:rsid w:val="00107DAB"/>
    <w:rsid w:val="0011272D"/>
    <w:rsid w:val="0011424E"/>
    <w:rsid w:val="001543C2"/>
    <w:rsid w:val="00177C14"/>
    <w:rsid w:val="00190F23"/>
    <w:rsid w:val="0019775B"/>
    <w:rsid w:val="00197EEF"/>
    <w:rsid w:val="001B0FC3"/>
    <w:rsid w:val="001C2A5A"/>
    <w:rsid w:val="001D5326"/>
    <w:rsid w:val="001F0838"/>
    <w:rsid w:val="001F69A0"/>
    <w:rsid w:val="002271F1"/>
    <w:rsid w:val="00262AB9"/>
    <w:rsid w:val="0026443C"/>
    <w:rsid w:val="00277928"/>
    <w:rsid w:val="002856BC"/>
    <w:rsid w:val="00296C7C"/>
    <w:rsid w:val="002A38B5"/>
    <w:rsid w:val="002B5605"/>
    <w:rsid w:val="002E17E4"/>
    <w:rsid w:val="002E5C18"/>
    <w:rsid w:val="003106AC"/>
    <w:rsid w:val="00310909"/>
    <w:rsid w:val="003324D2"/>
    <w:rsid w:val="003355AE"/>
    <w:rsid w:val="00336339"/>
    <w:rsid w:val="003564D1"/>
    <w:rsid w:val="00371BC0"/>
    <w:rsid w:val="00395963"/>
    <w:rsid w:val="003E5DBC"/>
    <w:rsid w:val="00423E58"/>
    <w:rsid w:val="0043736A"/>
    <w:rsid w:val="0044032F"/>
    <w:rsid w:val="00444AE2"/>
    <w:rsid w:val="00467E96"/>
    <w:rsid w:val="00496382"/>
    <w:rsid w:val="004C69CC"/>
    <w:rsid w:val="004F5413"/>
    <w:rsid w:val="005171C6"/>
    <w:rsid w:val="00522F04"/>
    <w:rsid w:val="00535D59"/>
    <w:rsid w:val="00591876"/>
    <w:rsid w:val="005B16BD"/>
    <w:rsid w:val="005E1A98"/>
    <w:rsid w:val="005E4652"/>
    <w:rsid w:val="005E5051"/>
    <w:rsid w:val="005F1A14"/>
    <w:rsid w:val="00610AFC"/>
    <w:rsid w:val="00630AB6"/>
    <w:rsid w:val="00653F5E"/>
    <w:rsid w:val="006834B6"/>
    <w:rsid w:val="00693D76"/>
    <w:rsid w:val="006A788E"/>
    <w:rsid w:val="006E10D1"/>
    <w:rsid w:val="006F130B"/>
    <w:rsid w:val="00725957"/>
    <w:rsid w:val="00753389"/>
    <w:rsid w:val="00754308"/>
    <w:rsid w:val="007747C5"/>
    <w:rsid w:val="00780407"/>
    <w:rsid w:val="00780FC0"/>
    <w:rsid w:val="0079308C"/>
    <w:rsid w:val="007C343E"/>
    <w:rsid w:val="007C6CE9"/>
    <w:rsid w:val="007D2866"/>
    <w:rsid w:val="00820F9C"/>
    <w:rsid w:val="00830094"/>
    <w:rsid w:val="008314EE"/>
    <w:rsid w:val="00860579"/>
    <w:rsid w:val="0087123D"/>
    <w:rsid w:val="008905B0"/>
    <w:rsid w:val="00894A4E"/>
    <w:rsid w:val="008B260B"/>
    <w:rsid w:val="008D5668"/>
    <w:rsid w:val="008E7258"/>
    <w:rsid w:val="008F078F"/>
    <w:rsid w:val="008F6A08"/>
    <w:rsid w:val="00910BB3"/>
    <w:rsid w:val="00913A2E"/>
    <w:rsid w:val="009233F9"/>
    <w:rsid w:val="009239F1"/>
    <w:rsid w:val="00933F2A"/>
    <w:rsid w:val="0093519E"/>
    <w:rsid w:val="009457D5"/>
    <w:rsid w:val="00962240"/>
    <w:rsid w:val="00970ACD"/>
    <w:rsid w:val="00980722"/>
    <w:rsid w:val="00990661"/>
    <w:rsid w:val="0099624C"/>
    <w:rsid w:val="00997A05"/>
    <w:rsid w:val="009B61F8"/>
    <w:rsid w:val="009E05D0"/>
    <w:rsid w:val="00A00F57"/>
    <w:rsid w:val="00A04800"/>
    <w:rsid w:val="00A1555D"/>
    <w:rsid w:val="00A173DE"/>
    <w:rsid w:val="00A34166"/>
    <w:rsid w:val="00A5046B"/>
    <w:rsid w:val="00A605A7"/>
    <w:rsid w:val="00A763A5"/>
    <w:rsid w:val="00A92639"/>
    <w:rsid w:val="00A948D3"/>
    <w:rsid w:val="00AC1DAF"/>
    <w:rsid w:val="00AC252C"/>
    <w:rsid w:val="00B1550A"/>
    <w:rsid w:val="00B335B4"/>
    <w:rsid w:val="00B70283"/>
    <w:rsid w:val="00BD5A4D"/>
    <w:rsid w:val="00BE7C8B"/>
    <w:rsid w:val="00BF67D2"/>
    <w:rsid w:val="00C309D0"/>
    <w:rsid w:val="00C34943"/>
    <w:rsid w:val="00C81C90"/>
    <w:rsid w:val="00C833FA"/>
    <w:rsid w:val="00C842E8"/>
    <w:rsid w:val="00C87A33"/>
    <w:rsid w:val="00CB6BA4"/>
    <w:rsid w:val="00CE148A"/>
    <w:rsid w:val="00CE6A94"/>
    <w:rsid w:val="00D1558E"/>
    <w:rsid w:val="00D46B8C"/>
    <w:rsid w:val="00D50877"/>
    <w:rsid w:val="00D5261B"/>
    <w:rsid w:val="00D54F4A"/>
    <w:rsid w:val="00D61E34"/>
    <w:rsid w:val="00D778D6"/>
    <w:rsid w:val="00D90A92"/>
    <w:rsid w:val="00DA7421"/>
    <w:rsid w:val="00DC20CB"/>
    <w:rsid w:val="00DE1DBF"/>
    <w:rsid w:val="00E22651"/>
    <w:rsid w:val="00E35389"/>
    <w:rsid w:val="00E51F81"/>
    <w:rsid w:val="00E71BB9"/>
    <w:rsid w:val="00EA02CC"/>
    <w:rsid w:val="00EA3262"/>
    <w:rsid w:val="00EE0B31"/>
    <w:rsid w:val="00EF529F"/>
    <w:rsid w:val="00F3477A"/>
    <w:rsid w:val="00F36176"/>
    <w:rsid w:val="00F51951"/>
    <w:rsid w:val="00F52412"/>
    <w:rsid w:val="00F60D11"/>
    <w:rsid w:val="00F925A5"/>
    <w:rsid w:val="00F93F23"/>
    <w:rsid w:val="00F959B9"/>
    <w:rsid w:val="00FD1B01"/>
    <w:rsid w:val="00FD3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31F67"/>
  <w15:chartTrackingRefBased/>
  <w15:docId w15:val="{DE1CFAC2-CBD3-4F0D-900F-9CF38809E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E6A94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Nadpis1">
    <w:name w:val="heading 1"/>
    <w:aliases w:val="_Nadpis 1,Hoofdstukkop,Section Heading,H1,No numbers,h1,Heading 1 Char,Základní kapitola,Článek,ARTICLE Style,Article Heading,Framew.1,F10 - Nadpis 1,- I,II,III,- I1,II1,III1,Styl Marka,Styl Marka1,Styl Marka2,Styl Marka3,Styl Marka4,Lev 1"/>
    <w:basedOn w:val="Normln"/>
    <w:next w:val="Normln"/>
    <w:link w:val="Nadpis1Char"/>
    <w:qFormat/>
    <w:rsid w:val="00A605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933F2A"/>
    <w:pPr>
      <w:keepNext/>
      <w:widowControl w:val="0"/>
      <w:tabs>
        <w:tab w:val="left" w:pos="5103"/>
      </w:tabs>
      <w:autoSpaceDE w:val="0"/>
      <w:autoSpaceDN w:val="0"/>
      <w:adjustRightInd w:val="0"/>
      <w:spacing w:after="0"/>
      <w:outlineLvl w:val="1"/>
    </w:pPr>
    <w:rPr>
      <w:rFonts w:eastAsia="Times New Roman" w:cs="Times New Roman"/>
      <w:b/>
      <w:bCs/>
      <w:sz w:val="28"/>
      <w:szCs w:val="24"/>
      <w:u w:val="single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EA02CC"/>
    <w:pPr>
      <w:keepNext/>
      <w:spacing w:after="0"/>
      <w:jc w:val="left"/>
      <w:outlineLvl w:val="2"/>
    </w:pPr>
    <w:rPr>
      <w:rFonts w:eastAsia="Times New Roman" w:cs="Times New Roman"/>
      <w:b/>
      <w:bCs/>
      <w:szCs w:val="26"/>
      <w:u w:val="singl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CE6A94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rsid w:val="00CE6A94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nhideWhenUsed/>
    <w:rsid w:val="00CE6A94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rsid w:val="00CE6A94"/>
    <w:rPr>
      <w:rFonts w:ascii="Times New Roman" w:hAnsi="Times New Roman"/>
      <w:sz w:val="24"/>
    </w:rPr>
  </w:style>
  <w:style w:type="paragraph" w:styleId="Zkladntext2">
    <w:name w:val="Body Text 2"/>
    <w:basedOn w:val="Normln"/>
    <w:link w:val="Zkladntext2Char"/>
    <w:semiHidden/>
    <w:rsid w:val="00EA02CC"/>
    <w:pPr>
      <w:spacing w:after="0"/>
      <w:jc w:val="left"/>
    </w:pPr>
    <w:rPr>
      <w:rFonts w:eastAsia="Times New Roman" w:cs="Times New Roman"/>
      <w:i/>
      <w:iCs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EA02CC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EA02CC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Zkladntext21">
    <w:name w:val="Základní text 21"/>
    <w:basedOn w:val="Normln"/>
    <w:rsid w:val="00EA02CC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b/>
      <w:szCs w:val="20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rsid w:val="00933F2A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EA02CC"/>
    <w:rPr>
      <w:rFonts w:ascii="Times New Roman" w:eastAsia="Times New Roman" w:hAnsi="Times New Roman" w:cs="Times New Roman"/>
      <w:b/>
      <w:bCs/>
      <w:sz w:val="24"/>
      <w:szCs w:val="26"/>
      <w:u w:val="single"/>
      <w:lang w:eastAsia="cs-CZ"/>
    </w:rPr>
  </w:style>
  <w:style w:type="paragraph" w:customStyle="1" w:styleId="Zkladntext32">
    <w:name w:val="Základní text 32"/>
    <w:basedOn w:val="Normln"/>
    <w:rsid w:val="00EA02CC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character" w:customStyle="1" w:styleId="Nadpis1Char">
    <w:name w:val="Nadpis 1 Char"/>
    <w:aliases w:val="_Nadpis 1 Char,Hoofdstukkop Char,Section Heading Char,H1 Char,No numbers Char,h1 Char,Heading 1 Char Char,Základní kapitola Char,Článek Char,ARTICLE Style Char,Article Heading Char,Framew.1 Char,F10 - Nadpis 1 Char,- I Char,II Char"/>
    <w:basedOn w:val="Standardnpsmoodstavce"/>
    <w:link w:val="Nadpis1"/>
    <w:uiPriority w:val="9"/>
    <w:rsid w:val="00A605A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BodyText32">
    <w:name w:val="Body Text 32"/>
    <w:basedOn w:val="Normln"/>
    <w:rsid w:val="00A605A7"/>
    <w:pPr>
      <w:widowControl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Normln0">
    <w:name w:val="Normln"/>
    <w:rsid w:val="00A605A7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cs-CZ"/>
    </w:rPr>
  </w:style>
  <w:style w:type="paragraph" w:styleId="Bezmezer">
    <w:name w:val="No Spacing"/>
    <w:uiPriority w:val="1"/>
    <w:qFormat/>
    <w:rsid w:val="00A605A7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26443C"/>
    <w:pPr>
      <w:ind w:left="720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9239F1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9239F1"/>
    <w:rPr>
      <w:rFonts w:ascii="Times New Roman" w:hAnsi="Times New Roman"/>
      <w:sz w:val="16"/>
      <w:szCs w:val="16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8B260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B260B"/>
    <w:rPr>
      <w:rFonts w:ascii="Times New Roman" w:hAnsi="Times New Roman"/>
      <w:sz w:val="24"/>
    </w:rPr>
  </w:style>
  <w:style w:type="paragraph" w:customStyle="1" w:styleId="Zkladntext33">
    <w:name w:val="Základní text 33"/>
    <w:basedOn w:val="Normln"/>
    <w:rsid w:val="008B260B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character" w:styleId="Siln">
    <w:name w:val="Strong"/>
    <w:uiPriority w:val="22"/>
    <w:qFormat/>
    <w:rsid w:val="00D90A92"/>
    <w:rPr>
      <w:b/>
      <w:bCs/>
    </w:rPr>
  </w:style>
  <w:style w:type="paragraph" w:customStyle="1" w:styleId="Clanek11">
    <w:name w:val="Clanek 1.1"/>
    <w:basedOn w:val="Nadpis2"/>
    <w:qFormat/>
    <w:rsid w:val="00E35389"/>
    <w:pPr>
      <w:keepNext w:val="0"/>
      <w:tabs>
        <w:tab w:val="clear" w:pos="5103"/>
        <w:tab w:val="num" w:pos="567"/>
      </w:tabs>
      <w:autoSpaceDE/>
      <w:autoSpaceDN/>
      <w:adjustRightInd/>
      <w:spacing w:before="120" w:after="120"/>
      <w:ind w:left="567" w:hanging="567"/>
    </w:pPr>
    <w:rPr>
      <w:rFonts w:cs="Arial"/>
      <w:b w:val="0"/>
      <w:iCs/>
      <w:sz w:val="22"/>
      <w:szCs w:val="28"/>
      <w:u w:val="none"/>
      <w:lang w:eastAsia="en-US"/>
    </w:rPr>
  </w:style>
  <w:style w:type="paragraph" w:customStyle="1" w:styleId="Claneka">
    <w:name w:val="Clanek (a)"/>
    <w:basedOn w:val="Normln"/>
    <w:qFormat/>
    <w:rsid w:val="00E35389"/>
    <w:pPr>
      <w:keepLines/>
      <w:widowControl w:val="0"/>
      <w:tabs>
        <w:tab w:val="num" w:pos="1843"/>
      </w:tabs>
      <w:spacing w:before="120" w:after="120"/>
      <w:ind w:left="1843" w:hanging="425"/>
    </w:pPr>
    <w:rPr>
      <w:rFonts w:eastAsia="Times New Roman" w:cs="Times New Roman"/>
      <w:sz w:val="22"/>
      <w:szCs w:val="24"/>
    </w:rPr>
  </w:style>
  <w:style w:type="paragraph" w:customStyle="1" w:styleId="Claneki">
    <w:name w:val="Clanek (i)"/>
    <w:basedOn w:val="Normln"/>
    <w:qFormat/>
    <w:rsid w:val="00E35389"/>
    <w:pPr>
      <w:keepNext/>
      <w:tabs>
        <w:tab w:val="num" w:pos="1418"/>
      </w:tabs>
      <w:spacing w:before="120" w:after="120"/>
      <w:ind w:left="1418" w:hanging="426"/>
    </w:pPr>
    <w:rPr>
      <w:rFonts w:eastAsia="Times New Roman" w:cs="Times New Roman"/>
      <w:color w:val="000000"/>
      <w:sz w:val="22"/>
      <w:szCs w:val="24"/>
    </w:rPr>
  </w:style>
  <w:style w:type="paragraph" w:customStyle="1" w:styleId="Zkladntext22">
    <w:name w:val="Základní text 22"/>
    <w:basedOn w:val="Normln"/>
    <w:rsid w:val="00190F23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b/>
      <w:szCs w:val="20"/>
      <w:u w:val="single"/>
      <w:lang w:eastAsia="cs-CZ"/>
    </w:rPr>
  </w:style>
  <w:style w:type="paragraph" w:customStyle="1" w:styleId="TTV">
    <w:name w:val="TTV"/>
    <w:basedOn w:val="Zpat"/>
    <w:rsid w:val="00990661"/>
    <w:pPr>
      <w:tabs>
        <w:tab w:val="clear" w:pos="4536"/>
        <w:tab w:val="clear" w:pos="9072"/>
      </w:tabs>
    </w:pPr>
    <w:rPr>
      <w:rFonts w:eastAsia="Times New Roman" w:cs="Times New Roman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77C1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77C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4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6F9782-6350-42C5-830C-B4AD38918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9</Pages>
  <Words>2470</Words>
  <Characters>14577</Characters>
  <Application>Microsoft Office Word</Application>
  <DocSecurity>0</DocSecurity>
  <Lines>121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17013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38</cp:revision>
  <cp:lastPrinted>2018-03-14T12:27:00Z</cp:lastPrinted>
  <dcterms:created xsi:type="dcterms:W3CDTF">2018-02-21T12:01:00Z</dcterms:created>
  <dcterms:modified xsi:type="dcterms:W3CDTF">2018-03-14T15:30:00Z</dcterms:modified>
</cp:coreProperties>
</file>